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A44C6B" w14:textId="59A93F0E" w:rsidR="00A64DD4" w:rsidRDefault="00A64DD4" w:rsidP="0052214E"/>
    <w:p w14:paraId="038B89BB" w14:textId="77777777" w:rsidR="00A64DD4" w:rsidRPr="00A64DD4" w:rsidRDefault="00A64DD4" w:rsidP="00A64DD4"/>
    <w:p w14:paraId="075F32D5" w14:textId="77777777" w:rsidR="00A64DD4" w:rsidRPr="00A64DD4" w:rsidRDefault="00A64DD4" w:rsidP="00A64DD4"/>
    <w:p w14:paraId="7994DA42" w14:textId="77777777" w:rsidR="00A64DD4" w:rsidRPr="00A64DD4" w:rsidRDefault="00A64DD4" w:rsidP="00A64DD4"/>
    <w:p w14:paraId="57392976" w14:textId="77777777" w:rsidR="00A64DD4" w:rsidRPr="00A64DD4" w:rsidRDefault="00A64DD4" w:rsidP="00A64DD4"/>
    <w:p w14:paraId="46728973" w14:textId="77777777" w:rsidR="00A64DD4" w:rsidRPr="00A64DD4" w:rsidRDefault="00A64DD4" w:rsidP="00A64DD4"/>
    <w:p w14:paraId="7FEFABD6" w14:textId="77777777" w:rsidR="00A64DD4" w:rsidRPr="00A64DD4" w:rsidRDefault="00A64DD4" w:rsidP="00A64DD4"/>
    <w:p w14:paraId="4ED61B6D" w14:textId="28CDA573" w:rsidR="001638DA" w:rsidRPr="008D71EA" w:rsidRDefault="00A64DD4" w:rsidP="008D71EA">
      <w:r>
        <w:rPr>
          <w:rFonts w:cstheme="minorHAnsi"/>
          <w:noProof/>
          <w:lang w:eastAsia="en-GB"/>
        </w:rPr>
        <w:drawing>
          <wp:inline distT="0" distB="0" distL="0" distR="0" wp14:anchorId="568A712E" wp14:editId="1824C93B">
            <wp:extent cx="1628775" cy="11513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1).jpg"/>
                    <pic:cNvPicPr/>
                  </pic:nvPicPr>
                  <pic:blipFill>
                    <a:blip r:embed="rId8" cstate="print">
                      <a:clrChange>
                        <a:clrFrom>
                          <a:srgbClr val="FEFDF9"/>
                        </a:clrFrom>
                        <a:clrTo>
                          <a:srgbClr val="FEFDF9">
                            <a:alpha val="0"/>
                          </a:srgbClr>
                        </a:clrTo>
                      </a:clrChange>
                      <a:extLst>
                        <a:ext uri="{28A0092B-C50C-407E-A947-70E740481C1C}">
                          <a14:useLocalDpi xmlns:a14="http://schemas.microsoft.com/office/drawing/2010/main" val="0"/>
                        </a:ext>
                      </a:extLst>
                    </a:blip>
                    <a:stretch>
                      <a:fillRect/>
                    </a:stretch>
                  </pic:blipFill>
                  <pic:spPr>
                    <a:xfrm>
                      <a:off x="0" y="0"/>
                      <a:ext cx="1651522" cy="1167388"/>
                    </a:xfrm>
                    <a:prstGeom prst="rect">
                      <a:avLst/>
                    </a:prstGeom>
                  </pic:spPr>
                </pic:pic>
              </a:graphicData>
            </a:graphic>
          </wp:inline>
        </w:drawing>
      </w:r>
      <w:r w:rsidR="008D71EA">
        <w:t xml:space="preserve">                                  </w:t>
      </w:r>
      <w:r w:rsidRPr="003F0AE1">
        <w:rPr>
          <w:rFonts w:ascii="Sassoon Infant Std" w:hAnsi="Sassoon Infant Std"/>
          <w:b/>
          <w:sz w:val="22"/>
          <w:szCs w:val="22"/>
          <w:u w:val="single"/>
        </w:rPr>
        <w:t>PSHE Newsletter</w:t>
      </w:r>
    </w:p>
    <w:p w14:paraId="39ABA4F9" w14:textId="08E4A712" w:rsidR="00A64DD4" w:rsidRPr="003F0AE1" w:rsidRDefault="00A64DD4" w:rsidP="00A64DD4">
      <w:pPr>
        <w:rPr>
          <w:rFonts w:ascii="Sassoon Infant Std" w:hAnsi="Sassoon Infant Std"/>
          <w:b/>
          <w:sz w:val="22"/>
          <w:szCs w:val="22"/>
          <w:u w:val="single"/>
        </w:rPr>
      </w:pPr>
    </w:p>
    <w:p w14:paraId="46EA235F" w14:textId="6696E0C2" w:rsidR="00A64DD4" w:rsidRPr="003F0AE1" w:rsidRDefault="00A64DD4" w:rsidP="00A64DD4">
      <w:pPr>
        <w:rPr>
          <w:rFonts w:ascii="Sassoon Infant Std" w:hAnsi="Sassoon Infant Std"/>
          <w:sz w:val="22"/>
          <w:szCs w:val="22"/>
        </w:rPr>
      </w:pPr>
      <w:r w:rsidRPr="003F0AE1">
        <w:rPr>
          <w:rFonts w:ascii="Sassoon Infant Std" w:hAnsi="Sassoon Infant Std"/>
          <w:sz w:val="22"/>
          <w:szCs w:val="22"/>
        </w:rPr>
        <w:t xml:space="preserve">Welcome to the second edition </w:t>
      </w:r>
      <w:r w:rsidR="00BF3EC8">
        <w:rPr>
          <w:rFonts w:ascii="Sassoon Infant Std" w:hAnsi="Sassoon Infant Std"/>
          <w:sz w:val="22"/>
          <w:szCs w:val="22"/>
        </w:rPr>
        <w:t xml:space="preserve">of our Personal, Social and </w:t>
      </w:r>
      <w:r w:rsidRPr="003F0AE1">
        <w:rPr>
          <w:rFonts w:ascii="Sassoon Infant Std" w:hAnsi="Sassoon Infant Std"/>
          <w:sz w:val="22"/>
          <w:szCs w:val="22"/>
        </w:rPr>
        <w:t>emotional newsletter.</w:t>
      </w:r>
      <w:r w:rsidR="003F0AE1" w:rsidRPr="003F0AE1">
        <w:rPr>
          <w:rFonts w:ascii="Sassoon Infant Std" w:hAnsi="Sassoon Infant Std"/>
          <w:sz w:val="22"/>
          <w:szCs w:val="22"/>
        </w:rPr>
        <w:t xml:space="preserve"> Within this newsletter we will be covering the second </w:t>
      </w:r>
      <w:r w:rsidR="003F0AE1">
        <w:rPr>
          <w:rFonts w:ascii="Sassoon Infant Std" w:hAnsi="Sassoon Infant Std"/>
          <w:sz w:val="22"/>
          <w:szCs w:val="22"/>
        </w:rPr>
        <w:t>strand within the Personal, social and emotional development</w:t>
      </w:r>
      <w:r w:rsidR="003F0AE1" w:rsidRPr="003F0AE1">
        <w:rPr>
          <w:rFonts w:ascii="Sassoon Infant Std" w:hAnsi="Sassoon Infant Std"/>
          <w:sz w:val="22"/>
          <w:szCs w:val="22"/>
        </w:rPr>
        <w:t xml:space="preserve"> ‘Making Relationships</w:t>
      </w:r>
      <w:r w:rsidR="003F0AE1">
        <w:rPr>
          <w:rFonts w:ascii="Sassoon Infant Std" w:hAnsi="Sassoon Infant Std"/>
          <w:sz w:val="22"/>
          <w:szCs w:val="22"/>
        </w:rPr>
        <w:t>’, within the Early Years Foundation Stage.</w:t>
      </w:r>
    </w:p>
    <w:p w14:paraId="2F7742A3" w14:textId="77777777" w:rsidR="003F0AE1" w:rsidRPr="003F0AE1" w:rsidRDefault="003F0AE1" w:rsidP="003F0AE1">
      <w:pPr>
        <w:jc w:val="both"/>
        <w:rPr>
          <w:rFonts w:ascii="Sassoon Infant Std" w:hAnsi="Sassoon Infant Std" w:cstheme="minorHAnsi"/>
          <w:sz w:val="22"/>
          <w:szCs w:val="22"/>
        </w:rPr>
      </w:pPr>
      <w:r w:rsidRPr="003F0AE1">
        <w:rPr>
          <w:rFonts w:ascii="Sassoon Infant Std" w:hAnsi="Sassoon Infant Std" w:cstheme="minorHAnsi"/>
          <w:sz w:val="22"/>
          <w:szCs w:val="22"/>
        </w:rPr>
        <w:t xml:space="preserve">PSHE in early years </w:t>
      </w:r>
      <w:proofErr w:type="gramStart"/>
      <w:r w:rsidRPr="003F0AE1">
        <w:rPr>
          <w:rFonts w:ascii="Sassoon Infant Std" w:hAnsi="Sassoon Infant Std" w:cstheme="minorHAnsi"/>
          <w:sz w:val="22"/>
          <w:szCs w:val="22"/>
        </w:rPr>
        <w:t>is taught</w:t>
      </w:r>
      <w:proofErr w:type="gramEnd"/>
      <w:r w:rsidRPr="003F0AE1">
        <w:rPr>
          <w:rFonts w:ascii="Sassoon Infant Std" w:hAnsi="Sassoon Infant Std" w:cstheme="minorHAnsi"/>
          <w:sz w:val="22"/>
          <w:szCs w:val="22"/>
        </w:rPr>
        <w:t xml:space="preserve"> through a variety of adult led and child initiated activities.</w:t>
      </w:r>
    </w:p>
    <w:p w14:paraId="0D442B7A" w14:textId="77777777" w:rsidR="003F0AE1" w:rsidRPr="003F0AE1" w:rsidRDefault="003F0AE1" w:rsidP="003F0AE1">
      <w:pPr>
        <w:jc w:val="both"/>
        <w:rPr>
          <w:rFonts w:ascii="Sassoon Infant Std" w:hAnsi="Sassoon Infant Std" w:cstheme="minorHAnsi"/>
          <w:sz w:val="22"/>
          <w:szCs w:val="22"/>
        </w:rPr>
      </w:pPr>
      <w:r w:rsidRPr="003F0AE1">
        <w:rPr>
          <w:rFonts w:ascii="Sassoon Infant Std" w:hAnsi="Sassoon Infant Std" w:cstheme="minorHAnsi"/>
          <w:sz w:val="22"/>
          <w:szCs w:val="22"/>
        </w:rPr>
        <w:t>The interests of the individuals in the setting guide all activities and play based learning opportunities. PSHE forms the basic structure of the EYFS with numerous opportunities for the children to develop within each of the strands.</w:t>
      </w:r>
    </w:p>
    <w:p w14:paraId="0B44AD02" w14:textId="68A7FD4E" w:rsidR="003F0AE1" w:rsidRDefault="003F0AE1" w:rsidP="003F0AE1">
      <w:pPr>
        <w:jc w:val="both"/>
        <w:rPr>
          <w:rFonts w:ascii="Sassoon Infant Std" w:hAnsi="Sassoon Infant Std" w:cstheme="minorHAnsi"/>
          <w:sz w:val="22"/>
          <w:szCs w:val="22"/>
        </w:rPr>
      </w:pPr>
      <w:r w:rsidRPr="003F0AE1">
        <w:rPr>
          <w:rFonts w:ascii="Sassoon Infant Std" w:hAnsi="Sassoon Infant Std" w:cstheme="minorHAnsi"/>
          <w:sz w:val="22"/>
          <w:szCs w:val="22"/>
        </w:rPr>
        <w:t xml:space="preserve">PSHE </w:t>
      </w:r>
      <w:proofErr w:type="gramStart"/>
      <w:r w:rsidRPr="003F0AE1">
        <w:rPr>
          <w:rFonts w:ascii="Sassoon Infant Std" w:hAnsi="Sassoon Infant Std" w:cstheme="minorHAnsi"/>
          <w:sz w:val="22"/>
          <w:szCs w:val="22"/>
        </w:rPr>
        <w:t>is taught</w:t>
      </w:r>
      <w:proofErr w:type="gramEnd"/>
      <w:r w:rsidRPr="003F0AE1">
        <w:rPr>
          <w:rFonts w:ascii="Sassoon Infant Std" w:hAnsi="Sassoon Infant Std" w:cstheme="minorHAnsi"/>
          <w:sz w:val="22"/>
          <w:szCs w:val="22"/>
        </w:rPr>
        <w:t xml:space="preserve"> in three main strands;</w:t>
      </w:r>
    </w:p>
    <w:p w14:paraId="0FAD76DA" w14:textId="77777777" w:rsidR="004F3140" w:rsidRPr="003F0AE1" w:rsidRDefault="004F3140" w:rsidP="003F0AE1">
      <w:pPr>
        <w:jc w:val="both"/>
        <w:rPr>
          <w:rFonts w:ascii="Sassoon Infant Std" w:hAnsi="Sassoon Infant Std" w:cstheme="minorHAnsi"/>
          <w:sz w:val="22"/>
          <w:szCs w:val="22"/>
        </w:rPr>
      </w:pPr>
    </w:p>
    <w:p w14:paraId="1B62E5CF" w14:textId="77777777" w:rsidR="004F3140" w:rsidRPr="004F3140" w:rsidRDefault="003F0AE1" w:rsidP="003F0AE1">
      <w:pPr>
        <w:pStyle w:val="ListParagraph"/>
        <w:numPr>
          <w:ilvl w:val="0"/>
          <w:numId w:val="34"/>
        </w:numPr>
        <w:spacing w:after="200" w:line="288" w:lineRule="auto"/>
        <w:jc w:val="both"/>
        <w:rPr>
          <w:rFonts w:ascii="Sassoon Infant Std" w:hAnsi="Sassoon Infant Std" w:cstheme="minorHAnsi"/>
          <w:sz w:val="22"/>
          <w:szCs w:val="22"/>
        </w:rPr>
      </w:pPr>
      <w:r w:rsidRPr="003F0AE1">
        <w:rPr>
          <w:rFonts w:ascii="Sassoon Infant Std" w:hAnsi="Sassoon Infant Std" w:cstheme="minorHAnsi"/>
          <w:sz w:val="22"/>
          <w:szCs w:val="22"/>
        </w:rPr>
        <w:t>‘</w:t>
      </w:r>
      <w:r w:rsidRPr="003F0AE1">
        <w:rPr>
          <w:rFonts w:ascii="Sassoon Infant Std" w:hAnsi="Sassoon Infant Std" w:cstheme="minorHAnsi"/>
          <w:b/>
          <w:sz w:val="22"/>
          <w:szCs w:val="22"/>
        </w:rPr>
        <w:t>Health and self-care’</w:t>
      </w:r>
    </w:p>
    <w:p w14:paraId="7C053679" w14:textId="227FC986" w:rsidR="003F0AE1" w:rsidRPr="004F3140" w:rsidRDefault="003F0AE1" w:rsidP="004F3140">
      <w:pPr>
        <w:pStyle w:val="ListParagraph"/>
        <w:spacing w:after="200" w:line="288" w:lineRule="auto"/>
        <w:jc w:val="both"/>
        <w:rPr>
          <w:rFonts w:ascii="Sassoon Infant Std" w:hAnsi="Sassoon Infant Std" w:cstheme="minorHAnsi"/>
          <w:sz w:val="22"/>
          <w:szCs w:val="22"/>
        </w:rPr>
      </w:pPr>
      <w:r w:rsidRPr="004F3140">
        <w:rPr>
          <w:rFonts w:ascii="Sassoon Infant Std" w:hAnsi="Sassoon Infant Std" w:cstheme="minorHAnsi"/>
          <w:sz w:val="22"/>
          <w:szCs w:val="22"/>
        </w:rPr>
        <w:t xml:space="preserve">Children know the importance for good health of physical exercise, a healthy diet as well as talking about ways to keep healthy and safe. The children </w:t>
      </w:r>
      <w:proofErr w:type="gramStart"/>
      <w:r w:rsidRPr="004F3140">
        <w:rPr>
          <w:rFonts w:ascii="Sassoon Infant Std" w:hAnsi="Sassoon Infant Std" w:cstheme="minorHAnsi"/>
          <w:sz w:val="22"/>
          <w:szCs w:val="22"/>
        </w:rPr>
        <w:t>are supported</w:t>
      </w:r>
      <w:proofErr w:type="gramEnd"/>
      <w:r w:rsidRPr="004F3140">
        <w:rPr>
          <w:rFonts w:ascii="Sassoon Infant Std" w:hAnsi="Sassoon Infant Std" w:cstheme="minorHAnsi"/>
          <w:sz w:val="22"/>
          <w:szCs w:val="22"/>
        </w:rPr>
        <w:t xml:space="preserve"> to manage their own basic hygiene and personal needs, including dressing and going to the toilet independently.</w:t>
      </w:r>
    </w:p>
    <w:p w14:paraId="1E1978DA" w14:textId="77777777" w:rsidR="004F3140" w:rsidRPr="003F0AE1" w:rsidRDefault="004F3140" w:rsidP="003F0AE1">
      <w:pPr>
        <w:jc w:val="both"/>
        <w:rPr>
          <w:rFonts w:ascii="Sassoon Infant Std" w:hAnsi="Sassoon Infant Std" w:cstheme="minorHAnsi"/>
          <w:sz w:val="22"/>
          <w:szCs w:val="22"/>
        </w:rPr>
      </w:pPr>
    </w:p>
    <w:p w14:paraId="3FEADD66" w14:textId="77777777" w:rsidR="004F3140" w:rsidRPr="004F3140" w:rsidRDefault="003F0AE1" w:rsidP="003F0AE1">
      <w:pPr>
        <w:pStyle w:val="ListParagraph"/>
        <w:numPr>
          <w:ilvl w:val="0"/>
          <w:numId w:val="34"/>
        </w:numPr>
        <w:spacing w:after="200" w:line="288" w:lineRule="auto"/>
        <w:jc w:val="both"/>
        <w:rPr>
          <w:rFonts w:ascii="Sassoon Infant Std" w:hAnsi="Sassoon Infant Std" w:cstheme="minorHAnsi"/>
          <w:sz w:val="22"/>
          <w:szCs w:val="22"/>
        </w:rPr>
      </w:pPr>
      <w:r w:rsidRPr="003F0AE1">
        <w:rPr>
          <w:rFonts w:ascii="Sassoon Infant Std" w:hAnsi="Sassoon Infant Std" w:cstheme="minorHAnsi"/>
          <w:b/>
          <w:sz w:val="22"/>
          <w:szCs w:val="22"/>
        </w:rPr>
        <w:t>‘Making relationships’</w:t>
      </w:r>
    </w:p>
    <w:p w14:paraId="1ECC9EAB" w14:textId="77777777" w:rsidR="004F3140" w:rsidRDefault="003F0AE1" w:rsidP="004F3140">
      <w:pPr>
        <w:pStyle w:val="ListParagraph"/>
        <w:spacing w:after="200" w:line="288" w:lineRule="auto"/>
        <w:jc w:val="both"/>
        <w:rPr>
          <w:rFonts w:ascii="Sassoon Infant Std" w:hAnsi="Sassoon Infant Std" w:cstheme="minorHAnsi"/>
          <w:sz w:val="22"/>
          <w:szCs w:val="22"/>
        </w:rPr>
      </w:pPr>
      <w:r w:rsidRPr="004F3140">
        <w:rPr>
          <w:rFonts w:ascii="Sassoon Infant Std" w:hAnsi="Sassoon Infant Std" w:cstheme="minorHAnsi"/>
          <w:sz w:val="22"/>
          <w:szCs w:val="22"/>
        </w:rPr>
        <w:t xml:space="preserve">Children are supported to play co-operatively and take turns with others </w:t>
      </w:r>
      <w:proofErr w:type="gramStart"/>
      <w:r w:rsidRPr="004F3140">
        <w:rPr>
          <w:rFonts w:ascii="Sassoon Infant Std" w:hAnsi="Sassoon Infant Std" w:cstheme="minorHAnsi"/>
          <w:sz w:val="22"/>
          <w:szCs w:val="22"/>
        </w:rPr>
        <w:t>through the use of</w:t>
      </w:r>
      <w:proofErr w:type="gramEnd"/>
      <w:r w:rsidRPr="004F3140">
        <w:rPr>
          <w:rFonts w:ascii="Sassoon Infant Std" w:hAnsi="Sassoon Infant Std" w:cstheme="minorHAnsi"/>
          <w:sz w:val="22"/>
          <w:szCs w:val="22"/>
        </w:rPr>
        <w:t xml:space="preserve"> now and next and respecting others play by allowing them to finish. Where necessary a visual aid </w:t>
      </w:r>
      <w:proofErr w:type="gramStart"/>
      <w:r w:rsidRPr="004F3140">
        <w:rPr>
          <w:rFonts w:ascii="Sassoon Infant Std" w:hAnsi="Sassoon Infant Std" w:cstheme="minorHAnsi"/>
          <w:sz w:val="22"/>
          <w:szCs w:val="22"/>
        </w:rPr>
        <w:t>is used</w:t>
      </w:r>
      <w:proofErr w:type="gramEnd"/>
      <w:r w:rsidRPr="004F3140">
        <w:rPr>
          <w:rFonts w:ascii="Sassoon Infant Std" w:hAnsi="Sassoon Infant Std" w:cstheme="minorHAnsi"/>
          <w:sz w:val="22"/>
          <w:szCs w:val="22"/>
        </w:rPr>
        <w:t xml:space="preserve"> such as a timer to support.</w:t>
      </w:r>
    </w:p>
    <w:p w14:paraId="69497613" w14:textId="6D3B80E4" w:rsidR="003F0AE1" w:rsidRDefault="003F0AE1" w:rsidP="004F3140">
      <w:pPr>
        <w:pStyle w:val="ListParagraph"/>
        <w:spacing w:after="200" w:line="288" w:lineRule="auto"/>
        <w:jc w:val="both"/>
        <w:rPr>
          <w:rFonts w:ascii="Sassoon Infant Std" w:hAnsi="Sassoon Infant Std" w:cstheme="minorHAnsi"/>
          <w:sz w:val="22"/>
          <w:szCs w:val="22"/>
        </w:rPr>
      </w:pPr>
      <w:r w:rsidRPr="003F0AE1">
        <w:rPr>
          <w:rFonts w:ascii="Sassoon Infant Std" w:hAnsi="Sassoon Infant Std" w:cstheme="minorHAnsi"/>
          <w:sz w:val="22"/>
          <w:szCs w:val="22"/>
        </w:rPr>
        <w:t xml:space="preserve">Children take account of one another’s ideas about how to </w:t>
      </w:r>
      <w:proofErr w:type="spellStart"/>
      <w:r w:rsidRPr="003F0AE1">
        <w:rPr>
          <w:rFonts w:ascii="Sassoon Infant Std" w:hAnsi="Sassoon Infant Std" w:cstheme="minorHAnsi"/>
          <w:sz w:val="22"/>
          <w:szCs w:val="22"/>
        </w:rPr>
        <w:t>organise</w:t>
      </w:r>
      <w:proofErr w:type="spellEnd"/>
      <w:r w:rsidRPr="003F0AE1">
        <w:rPr>
          <w:rFonts w:ascii="Sassoon Infant Std" w:hAnsi="Sassoon Infant Std" w:cstheme="minorHAnsi"/>
          <w:sz w:val="22"/>
          <w:szCs w:val="22"/>
        </w:rPr>
        <w:t xml:space="preserve"> or structure their activity, they are also supported to show sensitivity to others needs and feelings with the use of visual aids where necessary to support forming positive relationships with adults and other children. </w:t>
      </w:r>
    </w:p>
    <w:p w14:paraId="2F2FAA85" w14:textId="77777777" w:rsidR="004F3140" w:rsidRPr="003F0AE1" w:rsidRDefault="004F3140" w:rsidP="003F0AE1">
      <w:pPr>
        <w:jc w:val="both"/>
        <w:rPr>
          <w:rFonts w:ascii="Sassoon Infant Std" w:hAnsi="Sassoon Infant Std" w:cstheme="minorHAnsi"/>
          <w:sz w:val="22"/>
          <w:szCs w:val="22"/>
        </w:rPr>
      </w:pPr>
    </w:p>
    <w:p w14:paraId="6B84FC5F" w14:textId="77777777" w:rsidR="004F3140" w:rsidRPr="004F3140" w:rsidRDefault="003F0AE1" w:rsidP="003F0AE1">
      <w:pPr>
        <w:pStyle w:val="ListParagraph"/>
        <w:numPr>
          <w:ilvl w:val="0"/>
          <w:numId w:val="34"/>
        </w:numPr>
        <w:spacing w:after="200" w:line="288" w:lineRule="auto"/>
        <w:jc w:val="both"/>
        <w:rPr>
          <w:rFonts w:ascii="Sassoon Infant Std" w:hAnsi="Sassoon Infant Std" w:cstheme="minorHAnsi"/>
          <w:sz w:val="22"/>
          <w:szCs w:val="22"/>
        </w:rPr>
      </w:pPr>
      <w:r w:rsidRPr="003F0AE1">
        <w:rPr>
          <w:rFonts w:ascii="Sassoon Infant Std" w:hAnsi="Sassoon Infant Std" w:cstheme="minorHAnsi"/>
          <w:b/>
          <w:sz w:val="22"/>
          <w:szCs w:val="22"/>
        </w:rPr>
        <w:t xml:space="preserve">Managing feelings and </w:t>
      </w:r>
      <w:proofErr w:type="spellStart"/>
      <w:r w:rsidR="00BF3EC8" w:rsidRPr="003F0AE1">
        <w:rPr>
          <w:rFonts w:ascii="Sassoon Infant Std" w:hAnsi="Sassoon Infant Std" w:cstheme="minorHAnsi"/>
          <w:b/>
          <w:sz w:val="22"/>
          <w:szCs w:val="22"/>
        </w:rPr>
        <w:t>behavio</w:t>
      </w:r>
      <w:r w:rsidR="00BF3EC8">
        <w:rPr>
          <w:rFonts w:ascii="Sassoon Infant Std" w:hAnsi="Sassoon Infant Std" w:cstheme="minorHAnsi"/>
          <w:b/>
          <w:sz w:val="22"/>
          <w:szCs w:val="22"/>
        </w:rPr>
        <w:t>u</w:t>
      </w:r>
      <w:r w:rsidR="00BF3EC8" w:rsidRPr="003F0AE1">
        <w:rPr>
          <w:rFonts w:ascii="Sassoon Infant Std" w:hAnsi="Sassoon Infant Std" w:cstheme="minorHAnsi"/>
          <w:b/>
          <w:sz w:val="22"/>
          <w:szCs w:val="22"/>
        </w:rPr>
        <w:t>r</w:t>
      </w:r>
      <w:proofErr w:type="spellEnd"/>
    </w:p>
    <w:p w14:paraId="1DC78C3D" w14:textId="77777777" w:rsidR="004F3140" w:rsidRDefault="003F0AE1" w:rsidP="004F3140">
      <w:pPr>
        <w:pStyle w:val="ListParagraph"/>
        <w:spacing w:after="200" w:line="288" w:lineRule="auto"/>
        <w:jc w:val="both"/>
        <w:rPr>
          <w:rFonts w:ascii="Sassoon Infant Std" w:hAnsi="Sassoon Infant Std" w:cstheme="minorHAnsi"/>
          <w:sz w:val="22"/>
          <w:szCs w:val="22"/>
        </w:rPr>
      </w:pPr>
      <w:r w:rsidRPr="004F3140">
        <w:rPr>
          <w:rFonts w:ascii="Sassoon Infant Std" w:hAnsi="Sassoon Infant Std" w:cstheme="minorHAnsi"/>
          <w:sz w:val="22"/>
          <w:szCs w:val="22"/>
        </w:rPr>
        <w:t xml:space="preserve">Children talk about how they and others show feelings, talk about their own </w:t>
      </w:r>
      <w:r w:rsidR="00BF3EC8" w:rsidRPr="004F3140">
        <w:rPr>
          <w:rFonts w:ascii="Sassoon Infant Std" w:hAnsi="Sassoon Infant Std" w:cstheme="minorHAnsi"/>
          <w:sz w:val="22"/>
          <w:szCs w:val="22"/>
        </w:rPr>
        <w:t>behavior</w:t>
      </w:r>
      <w:r w:rsidRPr="004F3140">
        <w:rPr>
          <w:rFonts w:ascii="Sassoon Infant Std" w:hAnsi="Sassoon Infant Std" w:cstheme="minorHAnsi"/>
          <w:sz w:val="22"/>
          <w:szCs w:val="22"/>
        </w:rPr>
        <w:t xml:space="preserve"> and </w:t>
      </w:r>
      <w:proofErr w:type="gramStart"/>
      <w:r w:rsidRPr="004F3140">
        <w:rPr>
          <w:rFonts w:ascii="Sassoon Infant Std" w:hAnsi="Sassoon Infant Std" w:cstheme="minorHAnsi"/>
          <w:sz w:val="22"/>
          <w:szCs w:val="22"/>
        </w:rPr>
        <w:t>are supported</w:t>
      </w:r>
      <w:proofErr w:type="gramEnd"/>
      <w:r w:rsidRPr="004F3140">
        <w:rPr>
          <w:rFonts w:ascii="Sassoon Infant Std" w:hAnsi="Sassoon Infant Std" w:cstheme="minorHAnsi"/>
          <w:sz w:val="22"/>
          <w:szCs w:val="22"/>
        </w:rPr>
        <w:t xml:space="preserve"> to problem solve where conflict occurs, this supports them to recognise that whilst all feelings are acceptable not all </w:t>
      </w:r>
      <w:proofErr w:type="spellStart"/>
      <w:r w:rsidR="00BF3EC8" w:rsidRPr="004F3140">
        <w:rPr>
          <w:rFonts w:ascii="Sassoon Infant Std" w:hAnsi="Sassoon Infant Std" w:cstheme="minorHAnsi"/>
          <w:sz w:val="22"/>
          <w:szCs w:val="22"/>
        </w:rPr>
        <w:t>behaviours</w:t>
      </w:r>
      <w:proofErr w:type="spellEnd"/>
      <w:r w:rsidRPr="004F3140">
        <w:rPr>
          <w:rFonts w:ascii="Sassoon Infant Std" w:hAnsi="Sassoon Infant Std" w:cstheme="minorHAnsi"/>
          <w:sz w:val="22"/>
          <w:szCs w:val="22"/>
        </w:rPr>
        <w:t xml:space="preserve"> are.</w:t>
      </w:r>
    </w:p>
    <w:p w14:paraId="15D3872B" w14:textId="118B083B" w:rsidR="003F0AE1" w:rsidRPr="003F0AE1" w:rsidRDefault="003F0AE1" w:rsidP="004F3140">
      <w:pPr>
        <w:pStyle w:val="ListParagraph"/>
        <w:spacing w:after="200" w:line="288" w:lineRule="auto"/>
        <w:jc w:val="both"/>
        <w:rPr>
          <w:rFonts w:ascii="Sassoon Infant Std" w:hAnsi="Sassoon Infant Std" w:cstheme="minorHAnsi"/>
          <w:sz w:val="22"/>
          <w:szCs w:val="22"/>
        </w:rPr>
      </w:pPr>
      <w:r w:rsidRPr="003F0AE1">
        <w:rPr>
          <w:rFonts w:ascii="Sassoon Infant Std" w:hAnsi="Sassoon Infant Std" w:cstheme="minorHAnsi"/>
          <w:sz w:val="22"/>
          <w:szCs w:val="22"/>
        </w:rPr>
        <w:t xml:space="preserve">They work as part of a group as an individual to understand and follow rules. They adjust their </w:t>
      </w:r>
      <w:proofErr w:type="spellStart"/>
      <w:r w:rsidR="00BF3EC8" w:rsidRPr="003F0AE1">
        <w:rPr>
          <w:rFonts w:ascii="Sassoon Infant Std" w:hAnsi="Sassoon Infant Std" w:cstheme="minorHAnsi"/>
          <w:sz w:val="22"/>
          <w:szCs w:val="22"/>
        </w:rPr>
        <w:t>behavio</w:t>
      </w:r>
      <w:r w:rsidR="00BF3EC8">
        <w:rPr>
          <w:rFonts w:ascii="Sassoon Infant Std" w:hAnsi="Sassoon Infant Std" w:cstheme="minorHAnsi"/>
          <w:sz w:val="22"/>
          <w:szCs w:val="22"/>
        </w:rPr>
        <w:t>u</w:t>
      </w:r>
      <w:r w:rsidR="00BF3EC8" w:rsidRPr="003F0AE1">
        <w:rPr>
          <w:rFonts w:ascii="Sassoon Infant Std" w:hAnsi="Sassoon Infant Std" w:cstheme="minorHAnsi"/>
          <w:sz w:val="22"/>
          <w:szCs w:val="22"/>
        </w:rPr>
        <w:t>r</w:t>
      </w:r>
      <w:proofErr w:type="spellEnd"/>
      <w:r w:rsidRPr="003F0AE1">
        <w:rPr>
          <w:rFonts w:ascii="Sassoon Infant Std" w:hAnsi="Sassoon Infant Std" w:cstheme="minorHAnsi"/>
          <w:sz w:val="22"/>
          <w:szCs w:val="22"/>
        </w:rPr>
        <w:t xml:space="preserve"> to different situations </w:t>
      </w:r>
      <w:proofErr w:type="gramStart"/>
      <w:r w:rsidRPr="003F0AE1">
        <w:rPr>
          <w:rFonts w:ascii="Sassoon Infant Std" w:hAnsi="Sassoon Infant Std" w:cstheme="minorHAnsi"/>
          <w:sz w:val="22"/>
          <w:szCs w:val="22"/>
        </w:rPr>
        <w:t>to eventually take</w:t>
      </w:r>
      <w:proofErr w:type="gramEnd"/>
      <w:r w:rsidRPr="003F0AE1">
        <w:rPr>
          <w:rFonts w:ascii="Sassoon Infant Std" w:hAnsi="Sassoon Infant Std" w:cstheme="minorHAnsi"/>
          <w:sz w:val="22"/>
          <w:szCs w:val="22"/>
        </w:rPr>
        <w:t xml:space="preserve"> changes of routine in their stride.</w:t>
      </w:r>
    </w:p>
    <w:p w14:paraId="6EF53C15" w14:textId="77777777" w:rsidR="003F0AE1" w:rsidRPr="003F0AE1" w:rsidRDefault="003F0AE1" w:rsidP="003F0AE1">
      <w:pPr>
        <w:jc w:val="both"/>
        <w:rPr>
          <w:rFonts w:ascii="Sassoon Infant Std" w:hAnsi="Sassoon Infant Std" w:cstheme="minorHAnsi"/>
          <w:sz w:val="22"/>
          <w:szCs w:val="22"/>
        </w:rPr>
      </w:pPr>
    </w:p>
    <w:p w14:paraId="510EEC10" w14:textId="0B5BBA9C" w:rsidR="003F0AE1" w:rsidRDefault="003F0AE1" w:rsidP="003F0AE1">
      <w:pPr>
        <w:jc w:val="both"/>
        <w:rPr>
          <w:rFonts w:ascii="Sassoon Infant Std" w:hAnsi="Sassoon Infant Std" w:cstheme="minorHAnsi"/>
          <w:sz w:val="22"/>
          <w:szCs w:val="22"/>
          <w14:shadow w14:blurRad="50800" w14:dist="50800" w14:dir="5400000" w14:sx="0" w14:sy="0" w14:kx="0" w14:ky="0" w14:algn="ctr">
            <w14:schemeClr w14:val="bg1"/>
          </w14:shadow>
        </w:rPr>
      </w:pPr>
      <w:r w:rsidRPr="003F0AE1">
        <w:rPr>
          <w:rFonts w:ascii="Sassoon Infant Std" w:hAnsi="Sassoon Infant Std" w:cstheme="minorHAnsi"/>
          <w:sz w:val="22"/>
          <w:szCs w:val="22"/>
          <w14:shadow w14:blurRad="50800" w14:dist="50800" w14:dir="5400000" w14:sx="0" w14:sy="0" w14:kx="0" w14:ky="0" w14:algn="ctr">
            <w14:schemeClr w14:val="bg1"/>
          </w14:shadow>
        </w:rPr>
        <w:t xml:space="preserve">There are many ways that children </w:t>
      </w:r>
      <w:proofErr w:type="gramStart"/>
      <w:r w:rsidRPr="003F0AE1">
        <w:rPr>
          <w:rFonts w:ascii="Sassoon Infant Std" w:hAnsi="Sassoon Infant Std" w:cstheme="minorHAnsi"/>
          <w:sz w:val="22"/>
          <w:szCs w:val="22"/>
          <w14:shadow w14:blurRad="50800" w14:dist="50800" w14:dir="5400000" w14:sx="0" w14:sy="0" w14:kx="0" w14:ky="0" w14:algn="ctr">
            <w14:schemeClr w14:val="bg1"/>
          </w14:shadow>
        </w:rPr>
        <w:t>can be supported</w:t>
      </w:r>
      <w:proofErr w:type="gramEnd"/>
      <w:r w:rsidRPr="003F0AE1">
        <w:rPr>
          <w:rFonts w:ascii="Sassoon Infant Std" w:hAnsi="Sassoon Infant Std" w:cstheme="minorHAnsi"/>
          <w:sz w:val="22"/>
          <w:szCs w:val="22"/>
          <w14:shadow w14:blurRad="50800" w14:dist="50800" w14:dir="5400000" w14:sx="0" w14:sy="0" w14:kx="0" w14:ky="0" w14:algn="ctr">
            <w14:schemeClr w14:val="bg1"/>
          </w14:shadow>
        </w:rPr>
        <w:t xml:space="preserve"> with each main strand such as: through fun and exciting activities, stories and by asking open questions.</w:t>
      </w:r>
    </w:p>
    <w:p w14:paraId="591299DC" w14:textId="77777777" w:rsidR="004F3140" w:rsidRPr="003F0AE1" w:rsidRDefault="004F3140" w:rsidP="003F0AE1">
      <w:pPr>
        <w:jc w:val="both"/>
        <w:rPr>
          <w:rFonts w:ascii="Sassoon Infant Std" w:hAnsi="Sassoon Infant Std" w:cstheme="minorHAnsi"/>
          <w:sz w:val="22"/>
          <w:szCs w:val="22"/>
          <w14:shadow w14:blurRad="50800" w14:dist="50800" w14:dir="5400000" w14:sx="0" w14:sy="0" w14:kx="0" w14:ky="0" w14:algn="ctr">
            <w14:schemeClr w14:val="bg1"/>
          </w14:shadow>
        </w:rPr>
      </w:pPr>
    </w:p>
    <w:p w14:paraId="4482F429" w14:textId="77777777" w:rsidR="003F0AE1" w:rsidRPr="003F0AE1" w:rsidRDefault="003F0AE1" w:rsidP="003F0AE1">
      <w:pPr>
        <w:jc w:val="both"/>
        <w:rPr>
          <w:rFonts w:ascii="Sassoon Infant Std" w:hAnsi="Sassoon Infant Std" w:cstheme="minorHAnsi"/>
          <w:b/>
          <w:i/>
          <w:sz w:val="22"/>
          <w:szCs w:val="22"/>
          <w14:shadow w14:blurRad="50800" w14:dist="50800" w14:dir="5400000" w14:sx="0" w14:sy="0" w14:kx="0" w14:ky="0" w14:algn="ctr">
            <w14:schemeClr w14:val="bg1"/>
          </w14:shadow>
        </w:rPr>
      </w:pPr>
      <w:r w:rsidRPr="003F0AE1">
        <w:rPr>
          <w:rFonts w:ascii="Sassoon Infant Std" w:hAnsi="Sassoon Infant Std" w:cstheme="minorHAnsi"/>
          <w:b/>
          <w:i/>
          <w:sz w:val="22"/>
          <w:szCs w:val="22"/>
          <w14:shadow w14:blurRad="50800" w14:dist="50800" w14:dir="5400000" w14:sx="0" w14:sy="0" w14:kx="0" w14:ky="0" w14:algn="ctr">
            <w14:schemeClr w14:val="bg1"/>
          </w14:shadow>
        </w:rPr>
        <w:t>What is an open question?</w:t>
      </w:r>
    </w:p>
    <w:p w14:paraId="6EDD9445" w14:textId="77777777" w:rsidR="003F0AE1" w:rsidRPr="003F0AE1" w:rsidRDefault="003F0AE1" w:rsidP="003F0AE1">
      <w:pPr>
        <w:jc w:val="both"/>
        <w:rPr>
          <w:rFonts w:ascii="Sassoon Infant Std" w:hAnsi="Sassoon Infant Std" w:cstheme="minorHAnsi"/>
          <w:i/>
          <w:sz w:val="22"/>
          <w:szCs w:val="22"/>
          <w14:shadow w14:blurRad="50800" w14:dist="50800" w14:dir="5400000" w14:sx="0" w14:sy="0" w14:kx="0" w14:ky="0" w14:algn="ctr">
            <w14:schemeClr w14:val="bg1"/>
          </w14:shadow>
        </w:rPr>
      </w:pPr>
      <w:r w:rsidRPr="003F0AE1">
        <w:rPr>
          <w:rFonts w:ascii="Sassoon Infant Std" w:hAnsi="Sassoon Infant Std" w:cstheme="minorHAnsi"/>
          <w:i/>
          <w:sz w:val="22"/>
          <w:szCs w:val="22"/>
          <w14:shadow w14:blurRad="50800" w14:dist="50800" w14:dir="5400000" w14:sx="0" w14:sy="0" w14:kx="0" w14:ky="0" w14:algn="ctr">
            <w14:schemeClr w14:val="bg1"/>
          </w14:shadow>
        </w:rPr>
        <w:t>Open questions are questions that require the participant to answer in their own words.</w:t>
      </w:r>
    </w:p>
    <w:p w14:paraId="458E10EE" w14:textId="1FE680E6" w:rsidR="003F0AE1" w:rsidRDefault="003F0AE1" w:rsidP="003F0AE1">
      <w:pPr>
        <w:jc w:val="both"/>
        <w:rPr>
          <w:rFonts w:ascii="Sassoon Infant Std" w:hAnsi="Sassoon Infant Std" w:cstheme="minorHAnsi"/>
          <w:i/>
          <w:sz w:val="22"/>
          <w:szCs w:val="22"/>
          <w14:shadow w14:blurRad="50800" w14:dist="50800" w14:dir="5400000" w14:sx="0" w14:sy="0" w14:kx="0" w14:ky="0" w14:algn="ctr">
            <w14:schemeClr w14:val="bg1"/>
          </w14:shadow>
        </w:rPr>
      </w:pPr>
      <w:r w:rsidRPr="003F0AE1">
        <w:rPr>
          <w:rFonts w:ascii="Sassoon Infant Std" w:hAnsi="Sassoon Infant Std" w:cstheme="minorHAnsi"/>
          <w:i/>
          <w:sz w:val="22"/>
          <w:szCs w:val="22"/>
          <w14:shadow w14:blurRad="50800" w14:dist="50800" w14:dir="5400000" w14:sx="0" w14:sy="0" w14:kx="0" w14:ky="0" w14:algn="ctr">
            <w14:schemeClr w14:val="bg1"/>
          </w14:shadow>
        </w:rPr>
        <w:t>An open question is question that cannot be answered with a ‘yes’ or ‘no’</w:t>
      </w:r>
    </w:p>
    <w:p w14:paraId="68EBB585" w14:textId="359F9179" w:rsidR="00467772" w:rsidRDefault="00467772" w:rsidP="003F0AE1">
      <w:pPr>
        <w:jc w:val="both"/>
        <w:rPr>
          <w:rFonts w:ascii="Sassoon Infant Std" w:hAnsi="Sassoon Infant Std" w:cstheme="minorHAnsi"/>
          <w:i/>
          <w:sz w:val="22"/>
          <w:szCs w:val="22"/>
          <w14:shadow w14:blurRad="50800" w14:dist="50800" w14:dir="5400000" w14:sx="0" w14:sy="0" w14:kx="0" w14:ky="0" w14:algn="ctr">
            <w14:schemeClr w14:val="bg1"/>
          </w14:shadow>
        </w:rPr>
      </w:pPr>
    </w:p>
    <w:p w14:paraId="49270F94" w14:textId="21785AA2" w:rsidR="00A64DD4" w:rsidRDefault="00467772" w:rsidP="008D71EA">
      <w:pPr>
        <w:jc w:val="center"/>
        <w:rPr>
          <w:rFonts w:ascii="Sassoon Infant Std" w:hAnsi="Sassoon Infant Std"/>
          <w:u w:val="single"/>
        </w:rPr>
      </w:pPr>
      <w:r>
        <w:rPr>
          <w:rFonts w:ascii="Sassoon Infant Std" w:hAnsi="Sassoon Infant Std"/>
          <w:u w:val="single"/>
        </w:rPr>
        <w:t>Making Relationships</w:t>
      </w:r>
    </w:p>
    <w:p w14:paraId="166787D9" w14:textId="5149A851" w:rsidR="00467772" w:rsidRPr="008D71EA" w:rsidRDefault="00467772" w:rsidP="00467772">
      <w:pPr>
        <w:rPr>
          <w:rFonts w:ascii="Sassoon Infant Std" w:hAnsi="Sassoon Infant Std"/>
          <w:sz w:val="22"/>
          <w:szCs w:val="22"/>
          <w:u w:val="single"/>
        </w:rPr>
      </w:pPr>
    </w:p>
    <w:p w14:paraId="56C3249D" w14:textId="77777777" w:rsidR="008D71EA" w:rsidRDefault="008D71EA" w:rsidP="008D71EA">
      <w:pPr>
        <w:rPr>
          <w:rFonts w:ascii="Sassoon Infant Std" w:hAnsi="Sassoon Infant Std"/>
          <w:sz w:val="22"/>
          <w:szCs w:val="22"/>
        </w:rPr>
      </w:pPr>
      <w:r w:rsidRPr="008D71EA">
        <w:rPr>
          <w:rFonts w:ascii="Sassoon Infant Std" w:hAnsi="Sassoon Infant Std"/>
          <w:sz w:val="22"/>
          <w:szCs w:val="22"/>
        </w:rPr>
        <w:t xml:space="preserve">Introduction Personal, Social and Emotional Development (PSED), along with Communication and Language (CL) and Physical Development (PD), is one of the </w:t>
      </w:r>
      <w:r w:rsidRPr="008D71EA">
        <w:rPr>
          <w:rFonts w:ascii="Sassoon Infant Std" w:hAnsi="Sassoon Infant Std"/>
          <w:b/>
          <w:sz w:val="22"/>
          <w:szCs w:val="22"/>
        </w:rPr>
        <w:t>three prime areas</w:t>
      </w:r>
      <w:r w:rsidRPr="008D71EA">
        <w:rPr>
          <w:rFonts w:ascii="Sassoon Infant Std" w:hAnsi="Sassoon Infant Std"/>
          <w:sz w:val="22"/>
          <w:szCs w:val="22"/>
        </w:rPr>
        <w:t xml:space="preserve"> of learning in the EYFS framework. These areas </w:t>
      </w:r>
      <w:proofErr w:type="gramStart"/>
      <w:r w:rsidRPr="008D71EA">
        <w:rPr>
          <w:rFonts w:ascii="Sassoon Infant Std" w:hAnsi="Sassoon Infant Std"/>
          <w:sz w:val="22"/>
          <w:szCs w:val="22"/>
        </w:rPr>
        <w:t>are called</w:t>
      </w:r>
      <w:proofErr w:type="gramEnd"/>
      <w:r w:rsidRPr="008D71EA">
        <w:rPr>
          <w:rFonts w:ascii="Sassoon Infant Std" w:hAnsi="Sassoon Infant Std"/>
          <w:sz w:val="22"/>
          <w:szCs w:val="22"/>
        </w:rPr>
        <w:t xml:space="preserve"> prime because they underpin all other aspects of young children’s learning and development. From the </w:t>
      </w:r>
      <w:proofErr w:type="gramStart"/>
      <w:r w:rsidRPr="008D71EA">
        <w:rPr>
          <w:rFonts w:ascii="Sassoon Infant Std" w:hAnsi="Sassoon Infant Std"/>
          <w:sz w:val="22"/>
          <w:szCs w:val="22"/>
        </w:rPr>
        <w:t>moment</w:t>
      </w:r>
      <w:proofErr w:type="gramEnd"/>
      <w:r w:rsidRPr="008D71EA">
        <w:rPr>
          <w:rFonts w:ascii="Sassoon Infant Std" w:hAnsi="Sassoon Infant Std"/>
          <w:sz w:val="22"/>
          <w:szCs w:val="22"/>
        </w:rPr>
        <w:t xml:space="preserve"> they are born, young children experience the world through interacting and communicating with others, and engaging physically with the environment around them. The three prime areas of learning </w:t>
      </w:r>
      <w:proofErr w:type="gramStart"/>
      <w:r w:rsidRPr="008D71EA">
        <w:rPr>
          <w:rFonts w:ascii="Sassoon Infant Std" w:hAnsi="Sassoon Infant Std"/>
          <w:sz w:val="22"/>
          <w:szCs w:val="22"/>
        </w:rPr>
        <w:t>are regarded</w:t>
      </w:r>
      <w:proofErr w:type="gramEnd"/>
      <w:r w:rsidRPr="008D71EA">
        <w:rPr>
          <w:rFonts w:ascii="Sassoon Infant Std" w:hAnsi="Sassoon Infant Std"/>
          <w:sz w:val="22"/>
          <w:szCs w:val="22"/>
        </w:rPr>
        <w:t xml:space="preserve"> as particularly important for inspiring young children’s curiosity and enthusiasm, laying the foundations for future success in all aspects of life and education. </w:t>
      </w:r>
    </w:p>
    <w:p w14:paraId="69C40ECE" w14:textId="77777777" w:rsidR="008D71EA" w:rsidRDefault="008D71EA" w:rsidP="008D71EA">
      <w:pPr>
        <w:rPr>
          <w:rFonts w:ascii="Sassoon Infant Std" w:hAnsi="Sassoon Infant Std"/>
          <w:sz w:val="22"/>
          <w:szCs w:val="22"/>
        </w:rPr>
      </w:pPr>
      <w:r w:rsidRPr="008D71EA">
        <w:rPr>
          <w:rFonts w:ascii="Sassoon Infant Std" w:hAnsi="Sassoon Infant Std"/>
          <w:b/>
          <w:sz w:val="22"/>
          <w:szCs w:val="22"/>
        </w:rPr>
        <w:t>Personal development</w:t>
      </w:r>
      <w:r w:rsidRPr="008D71EA">
        <w:rPr>
          <w:rFonts w:ascii="Sassoon Infant Std" w:hAnsi="Sassoon Infant Std"/>
          <w:sz w:val="22"/>
          <w:szCs w:val="22"/>
        </w:rPr>
        <w:t xml:space="preserve"> is about how children come to understand who they are and what they can do. </w:t>
      </w:r>
    </w:p>
    <w:p w14:paraId="413E5C65" w14:textId="77777777" w:rsidR="008D71EA" w:rsidRDefault="008D71EA" w:rsidP="008D71EA">
      <w:pPr>
        <w:rPr>
          <w:rFonts w:ascii="Sassoon Infant Std" w:hAnsi="Sassoon Infant Std"/>
          <w:sz w:val="22"/>
          <w:szCs w:val="22"/>
        </w:rPr>
      </w:pPr>
      <w:r w:rsidRPr="008D71EA">
        <w:rPr>
          <w:rFonts w:ascii="Sassoon Infant Std" w:hAnsi="Sassoon Infant Std"/>
          <w:b/>
          <w:sz w:val="22"/>
          <w:szCs w:val="22"/>
        </w:rPr>
        <w:t>Social development</w:t>
      </w:r>
      <w:r w:rsidRPr="008D71EA">
        <w:rPr>
          <w:rFonts w:ascii="Sassoon Infant Std" w:hAnsi="Sassoon Infant Std"/>
          <w:sz w:val="22"/>
          <w:szCs w:val="22"/>
        </w:rPr>
        <w:t xml:space="preserve"> covers how children come to understand themselves in relation to others</w:t>
      </w:r>
      <w:proofErr w:type="gramStart"/>
      <w:r w:rsidRPr="008D71EA">
        <w:rPr>
          <w:rFonts w:ascii="Sassoon Infant Std" w:hAnsi="Sassoon Infant Std"/>
          <w:sz w:val="22"/>
          <w:szCs w:val="22"/>
        </w:rPr>
        <w:t>;</w:t>
      </w:r>
      <w:proofErr w:type="gramEnd"/>
      <w:r w:rsidRPr="008D71EA">
        <w:rPr>
          <w:rFonts w:ascii="Sassoon Infant Std" w:hAnsi="Sassoon Infant Std"/>
          <w:sz w:val="22"/>
          <w:szCs w:val="22"/>
        </w:rPr>
        <w:t xml:space="preserve"> how they make friends, understand the rules of society and behave towards others. </w:t>
      </w:r>
    </w:p>
    <w:p w14:paraId="3B9BFF7F" w14:textId="32B768DB" w:rsidR="00BF3EC8" w:rsidRPr="008D71EA" w:rsidRDefault="008D71EA" w:rsidP="008D71EA">
      <w:pPr>
        <w:rPr>
          <w:rFonts w:ascii="Sassoon Infant Std" w:hAnsi="Sassoon Infant Std"/>
          <w:sz w:val="22"/>
          <w:szCs w:val="22"/>
        </w:rPr>
      </w:pPr>
      <w:r w:rsidRPr="008D71EA">
        <w:rPr>
          <w:rFonts w:ascii="Sassoon Infant Std" w:hAnsi="Sassoon Infant Std"/>
          <w:b/>
          <w:sz w:val="22"/>
          <w:szCs w:val="22"/>
        </w:rPr>
        <w:t>Emotional development</w:t>
      </w:r>
      <w:r w:rsidRPr="008D71EA">
        <w:rPr>
          <w:rFonts w:ascii="Sassoon Infant Std" w:hAnsi="Sassoon Infant Std"/>
          <w:sz w:val="22"/>
          <w:szCs w:val="22"/>
        </w:rPr>
        <w:t xml:space="preserve"> is about how children understand their own and others’ feelings and develop their ability to be empathetic – to see things from another person’s point of view. In the EYFS, Personal, Social and Emotional Development covers three key aspects:</w:t>
      </w:r>
    </w:p>
    <w:p w14:paraId="27905F62" w14:textId="5B6BA1CD" w:rsidR="004F3140" w:rsidRDefault="00120C03" w:rsidP="00BF3EC8">
      <w:pPr>
        <w:shd w:val="clear" w:color="auto" w:fill="FFFFFF"/>
        <w:spacing w:before="100" w:beforeAutospacing="1" w:after="100" w:afterAutospacing="1"/>
        <w:rPr>
          <w:rFonts w:ascii="Sassoon Infant Std" w:eastAsia="Times New Roman" w:hAnsi="Sassoon Infant Std" w:cs="Calibri"/>
          <w:sz w:val="22"/>
          <w:szCs w:val="22"/>
          <w:lang w:val="en-GB" w:eastAsia="en-GB"/>
        </w:rPr>
      </w:pPr>
      <w:r>
        <w:rPr>
          <w:rFonts w:ascii="Sassoon Infant Std" w:eastAsia="Times New Roman" w:hAnsi="Sassoon Infant Std" w:cs="Calibri"/>
          <w:sz w:val="22"/>
          <w:szCs w:val="22"/>
          <w:lang w:val="en-GB" w:eastAsia="en-GB"/>
        </w:rPr>
        <w:t xml:space="preserve">                </w:t>
      </w:r>
      <w:r w:rsidR="00EB6BD1">
        <w:rPr>
          <w:rFonts w:ascii="Sassoon Infant Std" w:eastAsia="Times New Roman" w:hAnsi="Sassoon Infant Std" w:cs="Calibri"/>
          <w:noProof/>
          <w:sz w:val="22"/>
          <w:szCs w:val="22"/>
          <w:lang w:val="en-GB" w:eastAsia="en-GB"/>
        </w:rPr>
        <w:drawing>
          <wp:inline distT="0" distB="0" distL="0" distR="0" wp14:anchorId="59652021" wp14:editId="6F1D221F">
            <wp:extent cx="4762500" cy="2200275"/>
            <wp:effectExtent l="0" t="0" r="0" b="952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B2B2052" w14:textId="5083C460" w:rsidR="00120C03" w:rsidRDefault="00120C03" w:rsidP="00BF3EC8">
      <w:pPr>
        <w:shd w:val="clear" w:color="auto" w:fill="FFFFFF"/>
        <w:spacing w:before="100" w:beforeAutospacing="1" w:after="100" w:afterAutospacing="1"/>
        <w:rPr>
          <w:rFonts w:ascii="Sassoon Infant Std" w:eastAsia="Times New Roman" w:hAnsi="Sassoon Infant Std" w:cs="Calibri"/>
          <w:sz w:val="22"/>
          <w:szCs w:val="22"/>
          <w:lang w:val="en-GB" w:eastAsia="en-GB"/>
        </w:rPr>
      </w:pPr>
    </w:p>
    <w:p w14:paraId="6A1187DD" w14:textId="46217D73" w:rsidR="00120C03" w:rsidRDefault="00120C03" w:rsidP="00BF3EC8">
      <w:pPr>
        <w:shd w:val="clear" w:color="auto" w:fill="FFFFFF"/>
        <w:spacing w:before="100" w:beforeAutospacing="1" w:after="100" w:afterAutospacing="1"/>
        <w:rPr>
          <w:rFonts w:ascii="Sassoon Infant Std" w:eastAsia="Times New Roman" w:hAnsi="Sassoon Infant Std" w:cs="Calibri"/>
          <w:sz w:val="22"/>
          <w:szCs w:val="22"/>
          <w:lang w:val="en-GB" w:eastAsia="en-GB"/>
        </w:rPr>
      </w:pPr>
      <w:r>
        <w:rPr>
          <w:rFonts w:ascii="Sassoon Infant Std" w:eastAsia="Times New Roman" w:hAnsi="Sassoon Infant Std" w:cs="Calibri"/>
          <w:noProof/>
          <w:sz w:val="22"/>
          <w:szCs w:val="22"/>
          <w:lang w:val="en-GB" w:eastAsia="en-GB"/>
        </w:rPr>
        <mc:AlternateContent>
          <mc:Choice Requires="wps">
            <w:drawing>
              <wp:anchor distT="0" distB="0" distL="114300" distR="114300" simplePos="0" relativeHeight="251659264" behindDoc="0" locked="0" layoutInCell="1" allowOverlap="1" wp14:anchorId="7E8535D3" wp14:editId="72FEFC8D">
                <wp:simplePos x="0" y="0"/>
                <wp:positionH relativeFrom="margin">
                  <wp:posOffset>-25400</wp:posOffset>
                </wp:positionH>
                <wp:positionV relativeFrom="paragraph">
                  <wp:posOffset>132715</wp:posOffset>
                </wp:positionV>
                <wp:extent cx="6486525" cy="2286000"/>
                <wp:effectExtent l="57150" t="38100" r="85725" b="95250"/>
                <wp:wrapNone/>
                <wp:docPr id="9" name="Rounded Rectangle 9"/>
                <wp:cNvGraphicFramePr/>
                <a:graphic xmlns:a="http://schemas.openxmlformats.org/drawingml/2006/main">
                  <a:graphicData uri="http://schemas.microsoft.com/office/word/2010/wordprocessingShape">
                    <wps:wsp>
                      <wps:cNvSpPr/>
                      <wps:spPr>
                        <a:xfrm>
                          <a:off x="0" y="0"/>
                          <a:ext cx="6486525" cy="228600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0FA10D4F" w14:textId="77777777" w:rsidR="00120C03" w:rsidRPr="00043E16" w:rsidRDefault="00120C03" w:rsidP="00120C03">
                            <w:pPr>
                              <w:rPr>
                                <w:rFonts w:ascii="Sassoon Infant Std" w:hAnsi="Sassoon Infant Std"/>
                                <w:b/>
                                <w:color w:val="00B050"/>
                                <w:sz w:val="22"/>
                                <w:szCs w:val="22"/>
                              </w:rPr>
                            </w:pPr>
                            <w:r w:rsidRPr="00043E16">
                              <w:rPr>
                                <w:rFonts w:ascii="Sassoon Infant Std" w:hAnsi="Sassoon Infant Std"/>
                                <w:b/>
                                <w:color w:val="00B050"/>
                                <w:sz w:val="22"/>
                                <w:szCs w:val="22"/>
                              </w:rPr>
                              <w:t>Prime and specific areas of learning</w:t>
                            </w:r>
                          </w:p>
                          <w:p w14:paraId="4948D5A1" w14:textId="77777777" w:rsidR="00120C03" w:rsidRPr="00043E16" w:rsidRDefault="00120C03" w:rsidP="00120C03">
                            <w:pPr>
                              <w:rPr>
                                <w:rFonts w:ascii="Sassoon Infant Std" w:hAnsi="Sassoon Infant Std"/>
                                <w:sz w:val="22"/>
                                <w:szCs w:val="22"/>
                              </w:rPr>
                            </w:pPr>
                            <w:r w:rsidRPr="00043E16">
                              <w:rPr>
                                <w:rFonts w:ascii="Sassoon Infant Std" w:hAnsi="Sassoon Infant Std"/>
                                <w:sz w:val="22"/>
                                <w:szCs w:val="22"/>
                              </w:rPr>
                              <w:t xml:space="preserve"> The </w:t>
                            </w:r>
                            <w:r w:rsidRPr="00043E16">
                              <w:rPr>
                                <w:rFonts w:ascii="Sassoon Infant Std" w:hAnsi="Sassoon Infant Std"/>
                                <w:b/>
                                <w:i/>
                                <w:sz w:val="22"/>
                                <w:szCs w:val="22"/>
                              </w:rPr>
                              <w:t>three prime areas</w:t>
                            </w:r>
                            <w:r w:rsidRPr="00043E16">
                              <w:rPr>
                                <w:rFonts w:ascii="Sassoon Infant Std" w:hAnsi="Sassoon Infant Std"/>
                                <w:sz w:val="22"/>
                                <w:szCs w:val="22"/>
                              </w:rPr>
                              <w:t xml:space="preserve"> of the EYFS should be the focus for practitioners working with the youngest children, as they form the basis for successful learning and progress in the </w:t>
                            </w:r>
                            <w:r w:rsidRPr="00043E16">
                              <w:rPr>
                                <w:rFonts w:ascii="Sassoon Infant Std" w:hAnsi="Sassoon Infant Std"/>
                                <w:b/>
                                <w:i/>
                                <w:sz w:val="22"/>
                                <w:szCs w:val="22"/>
                              </w:rPr>
                              <w:t>four specific areas</w:t>
                            </w:r>
                            <w:r w:rsidRPr="00043E16">
                              <w:rPr>
                                <w:rFonts w:ascii="Sassoon Infant Std" w:hAnsi="Sassoon Infant Std"/>
                                <w:sz w:val="22"/>
                                <w:szCs w:val="22"/>
                              </w:rPr>
                              <w:t>.</w:t>
                            </w:r>
                          </w:p>
                          <w:p w14:paraId="3172FBE7" w14:textId="34B62BCC" w:rsidR="00120C03" w:rsidRPr="00043E16" w:rsidRDefault="00120C03" w:rsidP="00120C03">
                            <w:pPr>
                              <w:rPr>
                                <w:rFonts w:ascii="Sassoon Infant Std" w:hAnsi="Sassoon Infant Std"/>
                                <w:sz w:val="22"/>
                                <w:szCs w:val="22"/>
                              </w:rPr>
                            </w:pPr>
                            <w:r w:rsidRPr="00043E16">
                              <w:rPr>
                                <w:rFonts w:ascii="Sassoon Infant Std" w:hAnsi="Sassoon Infant Std"/>
                                <w:sz w:val="22"/>
                                <w:szCs w:val="22"/>
                              </w:rPr>
                              <w:t xml:space="preserve"> As children become older, the emphasis will shift towards a</w:t>
                            </w:r>
                            <w:r w:rsidR="00FC48B8">
                              <w:rPr>
                                <w:rFonts w:ascii="Sassoon Infant Std" w:hAnsi="Sassoon Infant Std"/>
                                <w:sz w:val="22"/>
                                <w:szCs w:val="22"/>
                              </w:rPr>
                              <w:t>n</w:t>
                            </w:r>
                            <w:r w:rsidRPr="00043E16">
                              <w:rPr>
                                <w:rFonts w:ascii="Sassoon Infant Std" w:hAnsi="Sassoon Infant Std"/>
                                <w:sz w:val="22"/>
                                <w:szCs w:val="22"/>
                              </w:rPr>
                              <w:t xml:space="preserve"> </w:t>
                            </w:r>
                            <w:r w:rsidR="00FC48B8" w:rsidRPr="00043E16">
                              <w:rPr>
                                <w:rFonts w:ascii="Sassoon Infant Std" w:hAnsi="Sassoon Infant Std"/>
                                <w:sz w:val="22"/>
                                <w:szCs w:val="22"/>
                              </w:rPr>
                              <w:t>equal</w:t>
                            </w:r>
                            <w:r w:rsidRPr="00043E16">
                              <w:rPr>
                                <w:rFonts w:ascii="Sassoon Infant Std" w:hAnsi="Sassoon Infant Std"/>
                                <w:sz w:val="22"/>
                                <w:szCs w:val="22"/>
                              </w:rPr>
                              <w:t xml:space="preserve"> focus on </w:t>
                            </w:r>
                            <w:r w:rsidRPr="00043E16">
                              <w:rPr>
                                <w:rFonts w:ascii="Sassoon Infant Std" w:hAnsi="Sassoon Infant Std"/>
                                <w:b/>
                                <w:i/>
                                <w:sz w:val="22"/>
                                <w:szCs w:val="22"/>
                              </w:rPr>
                              <w:t xml:space="preserve">all areas of learning </w:t>
                            </w:r>
                            <w:r w:rsidRPr="00043E16">
                              <w:rPr>
                                <w:rFonts w:ascii="Sassoon Infant Std" w:hAnsi="Sassoon Infant Std"/>
                                <w:sz w:val="22"/>
                                <w:szCs w:val="22"/>
                              </w:rPr>
                              <w:t xml:space="preserve">as children’s confidence and abilities increase. </w:t>
                            </w:r>
                          </w:p>
                          <w:p w14:paraId="15BF9D37" w14:textId="0A386B24" w:rsidR="00120C03" w:rsidRPr="00043E16" w:rsidRDefault="00120C03" w:rsidP="00120C03">
                            <w:pPr>
                              <w:rPr>
                                <w:rFonts w:ascii="Sassoon Infant Std" w:hAnsi="Sassoon Infant Std"/>
                                <w:sz w:val="22"/>
                                <w:szCs w:val="22"/>
                              </w:rPr>
                            </w:pPr>
                            <w:r w:rsidRPr="00043E16">
                              <w:rPr>
                                <w:rFonts w:ascii="Sassoon Infant Std" w:hAnsi="Sassoon Infant Std"/>
                                <w:sz w:val="22"/>
                                <w:szCs w:val="22"/>
                              </w:rPr>
                              <w:t xml:space="preserve">If at any time a child’s progress within any of the prime areas gives cause for concern, practitioners should discuss this with the child’s parents and provide focused support in that area. This approach is designed to ensure that any issues </w:t>
                            </w:r>
                            <w:proofErr w:type="gramStart"/>
                            <w:r w:rsidRPr="00043E16">
                              <w:rPr>
                                <w:rFonts w:ascii="Sassoon Infant Std" w:hAnsi="Sassoon Infant Std"/>
                                <w:sz w:val="22"/>
                                <w:szCs w:val="22"/>
                              </w:rPr>
                              <w:t>are addressed</w:t>
                            </w:r>
                            <w:proofErr w:type="gramEnd"/>
                            <w:r w:rsidRPr="00043E16">
                              <w:rPr>
                                <w:rFonts w:ascii="Sassoon Infant Std" w:hAnsi="Sassoon Infant Std"/>
                                <w:sz w:val="22"/>
                                <w:szCs w:val="22"/>
                              </w:rPr>
                              <w:t xml:space="preserve"> at an early stage of a child’s life.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8535D3" id="Rounded Rectangle 9" o:spid="_x0000_s1026" style="position:absolute;margin-left:-2pt;margin-top:10.45pt;width:510.75pt;height:180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" fillcolor="#cdddac [1622]" strokecolor="#94b64e [3046]">
                <v:fill color2="#f0f4e6 [502]" rotate="t" angle="180" colors="0 #dafda7;22938f #e4fdc2;1 #f5ffe6" focus="100%" type="gradient"/>
                <v:shadow on="t" color="black" opacity="24903f" origin=",.5" offset="0,.55556mm"/>
                <v:textbox>
                  <w:txbxContent>
                    <w:p w14:paraId="0FA10D4F" w14:textId="77777777" w:rsidR="00120C03" w:rsidRPr="00043E16" w:rsidRDefault="00120C03" w:rsidP="00120C03">
                      <w:pPr>
                        <w:rPr>
                          <w:rFonts w:ascii="Sassoon Infant Std" w:hAnsi="Sassoon Infant Std"/>
                          <w:b/>
                          <w:color w:val="00B050"/>
                          <w:sz w:val="22"/>
                          <w:szCs w:val="22"/>
                        </w:rPr>
                      </w:pPr>
                      <w:r w:rsidRPr="00043E16">
                        <w:rPr>
                          <w:rFonts w:ascii="Sassoon Infant Std" w:hAnsi="Sassoon Infant Std"/>
                          <w:b/>
                          <w:color w:val="00B050"/>
                          <w:sz w:val="22"/>
                          <w:szCs w:val="22"/>
                        </w:rPr>
                        <w:t>Prime and specific areas of learning</w:t>
                      </w:r>
                    </w:p>
                    <w:p w14:paraId="4948D5A1" w14:textId="77777777" w:rsidR="00120C03" w:rsidRPr="00043E16" w:rsidRDefault="00120C03" w:rsidP="00120C03">
                      <w:pPr>
                        <w:rPr>
                          <w:rFonts w:ascii="Sassoon Infant Std" w:hAnsi="Sassoon Infant Std"/>
                          <w:sz w:val="22"/>
                          <w:szCs w:val="22"/>
                        </w:rPr>
                      </w:pPr>
                      <w:r w:rsidRPr="00043E16">
                        <w:rPr>
                          <w:rFonts w:ascii="Sassoon Infant Std" w:hAnsi="Sassoon Infant Std"/>
                          <w:sz w:val="22"/>
                          <w:szCs w:val="22"/>
                        </w:rPr>
                        <w:t xml:space="preserve"> The </w:t>
                      </w:r>
                      <w:r w:rsidRPr="00043E16">
                        <w:rPr>
                          <w:rFonts w:ascii="Sassoon Infant Std" w:hAnsi="Sassoon Infant Std"/>
                          <w:b/>
                          <w:i/>
                          <w:sz w:val="22"/>
                          <w:szCs w:val="22"/>
                        </w:rPr>
                        <w:t>three prime areas</w:t>
                      </w:r>
                      <w:r w:rsidRPr="00043E16">
                        <w:rPr>
                          <w:rFonts w:ascii="Sassoon Infant Std" w:hAnsi="Sassoon Infant Std"/>
                          <w:sz w:val="22"/>
                          <w:szCs w:val="22"/>
                        </w:rPr>
                        <w:t xml:space="preserve"> of the EYFS should be the focus for practitioners working with the youngest children, as they form the basis for successful learning and progress in the </w:t>
                      </w:r>
                      <w:r w:rsidRPr="00043E16">
                        <w:rPr>
                          <w:rFonts w:ascii="Sassoon Infant Std" w:hAnsi="Sassoon Infant Std"/>
                          <w:b/>
                          <w:i/>
                          <w:sz w:val="22"/>
                          <w:szCs w:val="22"/>
                        </w:rPr>
                        <w:t>four specific areas</w:t>
                      </w:r>
                      <w:r w:rsidRPr="00043E16">
                        <w:rPr>
                          <w:rFonts w:ascii="Sassoon Infant Std" w:hAnsi="Sassoon Infant Std"/>
                          <w:sz w:val="22"/>
                          <w:szCs w:val="22"/>
                        </w:rPr>
                        <w:t>.</w:t>
                      </w:r>
                    </w:p>
                    <w:p w14:paraId="3172FBE7" w14:textId="34B62BCC" w:rsidR="00120C03" w:rsidRPr="00043E16" w:rsidRDefault="00120C03" w:rsidP="00120C03">
                      <w:pPr>
                        <w:rPr>
                          <w:rFonts w:ascii="Sassoon Infant Std" w:hAnsi="Sassoon Infant Std"/>
                          <w:sz w:val="22"/>
                          <w:szCs w:val="22"/>
                        </w:rPr>
                      </w:pPr>
                      <w:r w:rsidRPr="00043E16">
                        <w:rPr>
                          <w:rFonts w:ascii="Sassoon Infant Std" w:hAnsi="Sassoon Infant Std"/>
                          <w:sz w:val="22"/>
                          <w:szCs w:val="22"/>
                        </w:rPr>
                        <w:t xml:space="preserve"> As children become older, the emphasis will shift towards a</w:t>
                      </w:r>
                      <w:r w:rsidR="00FC48B8">
                        <w:rPr>
                          <w:rFonts w:ascii="Sassoon Infant Std" w:hAnsi="Sassoon Infant Std"/>
                          <w:sz w:val="22"/>
                          <w:szCs w:val="22"/>
                        </w:rPr>
                        <w:t>n</w:t>
                      </w:r>
                      <w:r w:rsidRPr="00043E16">
                        <w:rPr>
                          <w:rFonts w:ascii="Sassoon Infant Std" w:hAnsi="Sassoon Infant Std"/>
                          <w:sz w:val="22"/>
                          <w:szCs w:val="22"/>
                        </w:rPr>
                        <w:t xml:space="preserve"> </w:t>
                      </w:r>
                      <w:r w:rsidR="00FC48B8" w:rsidRPr="00043E16">
                        <w:rPr>
                          <w:rFonts w:ascii="Sassoon Infant Std" w:hAnsi="Sassoon Infant Std"/>
                          <w:sz w:val="22"/>
                          <w:szCs w:val="22"/>
                        </w:rPr>
                        <w:t>equal</w:t>
                      </w:r>
                      <w:r w:rsidRPr="00043E16">
                        <w:rPr>
                          <w:rFonts w:ascii="Sassoon Infant Std" w:hAnsi="Sassoon Infant Std"/>
                          <w:sz w:val="22"/>
                          <w:szCs w:val="22"/>
                        </w:rPr>
                        <w:t xml:space="preserve"> focus on </w:t>
                      </w:r>
                      <w:r w:rsidRPr="00043E16">
                        <w:rPr>
                          <w:rFonts w:ascii="Sassoon Infant Std" w:hAnsi="Sassoon Infant Std"/>
                          <w:b/>
                          <w:i/>
                          <w:sz w:val="22"/>
                          <w:szCs w:val="22"/>
                        </w:rPr>
                        <w:t xml:space="preserve">all areas of learning </w:t>
                      </w:r>
                      <w:r w:rsidRPr="00043E16">
                        <w:rPr>
                          <w:rFonts w:ascii="Sassoon Infant Std" w:hAnsi="Sassoon Infant Std"/>
                          <w:sz w:val="22"/>
                          <w:szCs w:val="22"/>
                        </w:rPr>
                        <w:t xml:space="preserve">as children’s confidence and abilities increase. </w:t>
                      </w:r>
                    </w:p>
                    <w:p w14:paraId="15BF9D37" w14:textId="0A386B24" w:rsidR="00120C03" w:rsidRPr="00043E16" w:rsidRDefault="00120C03" w:rsidP="00120C03">
                      <w:pPr>
                        <w:rPr>
                          <w:rFonts w:ascii="Sassoon Infant Std" w:hAnsi="Sassoon Infant Std"/>
                          <w:sz w:val="22"/>
                          <w:szCs w:val="22"/>
                        </w:rPr>
                      </w:pPr>
                      <w:r w:rsidRPr="00043E16">
                        <w:rPr>
                          <w:rFonts w:ascii="Sassoon Infant Std" w:hAnsi="Sassoon Infant Std"/>
                          <w:sz w:val="22"/>
                          <w:szCs w:val="22"/>
                        </w:rPr>
                        <w:t xml:space="preserve">If at any time a child’s progress within any of the prime areas gives cause for concern, practitioners should discuss this with the child’s parents and provide focused support in that area. This approach is designed to ensure that any issues </w:t>
                      </w:r>
                      <w:proofErr w:type="gramStart"/>
                      <w:r w:rsidRPr="00043E16">
                        <w:rPr>
                          <w:rFonts w:ascii="Sassoon Infant Std" w:hAnsi="Sassoon Infant Std"/>
                          <w:sz w:val="22"/>
                          <w:szCs w:val="22"/>
                        </w:rPr>
                        <w:t>are addressed</w:t>
                      </w:r>
                      <w:proofErr w:type="gramEnd"/>
                      <w:r w:rsidRPr="00043E16">
                        <w:rPr>
                          <w:rFonts w:ascii="Sassoon Infant Std" w:hAnsi="Sassoon Infant Std"/>
                          <w:sz w:val="22"/>
                          <w:szCs w:val="22"/>
                        </w:rPr>
                        <w:t xml:space="preserve"> at an early stage of a child’s life.</w:t>
                      </w:r>
                    </w:p>
                  </w:txbxContent>
                </v:textbox>
                <w10:wrap anchorx="margin"/>
              </v:roundrect>
            </w:pict>
          </mc:Fallback>
        </mc:AlternateContent>
      </w:r>
    </w:p>
    <w:p w14:paraId="5C53BC0B" w14:textId="47954FC1" w:rsidR="004F3140" w:rsidRPr="004F3140" w:rsidRDefault="004F3140" w:rsidP="00BF3EC8">
      <w:pPr>
        <w:shd w:val="clear" w:color="auto" w:fill="FFFFFF"/>
        <w:spacing w:before="100" w:beforeAutospacing="1" w:after="100" w:afterAutospacing="1"/>
        <w:rPr>
          <w:rFonts w:ascii="Sassoon Infant Std" w:eastAsia="Times New Roman" w:hAnsi="Sassoon Infant Std" w:cs="Calibri"/>
          <w:sz w:val="22"/>
          <w:szCs w:val="22"/>
          <w:lang w:val="en-GB" w:eastAsia="en-GB"/>
        </w:rPr>
      </w:pPr>
    </w:p>
    <w:p w14:paraId="4F306679" w14:textId="39711041" w:rsidR="00BF3EC8" w:rsidRDefault="00BF3EC8" w:rsidP="00BF3EC8">
      <w:pPr>
        <w:shd w:val="clear" w:color="auto" w:fill="FFFFFF"/>
        <w:spacing w:before="100" w:beforeAutospacing="1" w:after="100" w:afterAutospacing="1"/>
        <w:rPr>
          <w:rFonts w:ascii="Sassoon Infant Std" w:eastAsia="Times New Roman" w:hAnsi="Sassoon Infant Std" w:cs="Calibri"/>
          <w:lang w:val="en-GB" w:eastAsia="en-GB"/>
        </w:rPr>
      </w:pPr>
    </w:p>
    <w:p w14:paraId="4C2EBD91" w14:textId="77777777" w:rsidR="00BF3EC8" w:rsidRPr="00BF3EC8" w:rsidRDefault="00BF3EC8" w:rsidP="00BF3EC8">
      <w:pPr>
        <w:shd w:val="clear" w:color="auto" w:fill="FFFFFF"/>
        <w:spacing w:before="100" w:beforeAutospacing="1" w:after="100" w:afterAutospacing="1"/>
        <w:rPr>
          <w:rFonts w:ascii="Sassoon Infant Std" w:eastAsia="Times New Roman" w:hAnsi="Sassoon Infant Std" w:cs="Calibri"/>
          <w:lang w:val="en-GB" w:eastAsia="en-GB"/>
        </w:rPr>
      </w:pPr>
    </w:p>
    <w:p w14:paraId="1CEC253A" w14:textId="23368CC2" w:rsidR="00120C03" w:rsidRDefault="00120C03" w:rsidP="00467772">
      <w:pPr>
        <w:rPr>
          <w:rFonts w:ascii="Sassoon Infant Std" w:hAnsi="Sassoon Infant Std"/>
          <w:u w:val="single"/>
        </w:rPr>
      </w:pPr>
    </w:p>
    <w:p w14:paraId="49FB572E" w14:textId="77777777" w:rsidR="00120C03" w:rsidRPr="00120C03" w:rsidRDefault="00120C03" w:rsidP="00120C03">
      <w:pPr>
        <w:rPr>
          <w:rFonts w:ascii="Sassoon Infant Std" w:hAnsi="Sassoon Infant Std"/>
        </w:rPr>
      </w:pPr>
    </w:p>
    <w:p w14:paraId="6D36F1DA" w14:textId="77777777" w:rsidR="00120C03" w:rsidRPr="00120C03" w:rsidRDefault="00120C03" w:rsidP="00120C03">
      <w:pPr>
        <w:rPr>
          <w:rFonts w:ascii="Sassoon Infant Std" w:hAnsi="Sassoon Infant Std"/>
        </w:rPr>
      </w:pPr>
    </w:p>
    <w:p w14:paraId="5CE403BD" w14:textId="77777777" w:rsidR="00120C03" w:rsidRPr="00120C03" w:rsidRDefault="00120C03" w:rsidP="00120C03">
      <w:pPr>
        <w:rPr>
          <w:rFonts w:ascii="Sassoon Infant Std" w:hAnsi="Sassoon Infant Std"/>
        </w:rPr>
      </w:pPr>
    </w:p>
    <w:p w14:paraId="1BE5289E" w14:textId="77777777" w:rsidR="00120C03" w:rsidRPr="00120C03" w:rsidRDefault="00120C03" w:rsidP="00120C03">
      <w:pPr>
        <w:rPr>
          <w:rFonts w:ascii="Sassoon Infant Std" w:hAnsi="Sassoon Infant Std"/>
        </w:rPr>
      </w:pPr>
    </w:p>
    <w:p w14:paraId="4CEB5618" w14:textId="77777777" w:rsidR="00120C03" w:rsidRPr="00120C03" w:rsidRDefault="00120C03" w:rsidP="00120C03">
      <w:pPr>
        <w:rPr>
          <w:rFonts w:ascii="Sassoon Infant Std" w:hAnsi="Sassoon Infant Std"/>
        </w:rPr>
      </w:pPr>
    </w:p>
    <w:p w14:paraId="31AA88D3" w14:textId="77777777" w:rsidR="00120C03" w:rsidRPr="00120C03" w:rsidRDefault="00120C03" w:rsidP="00120C03">
      <w:pPr>
        <w:rPr>
          <w:rFonts w:ascii="Sassoon Infant Std" w:hAnsi="Sassoon Infant Std"/>
        </w:rPr>
      </w:pPr>
    </w:p>
    <w:p w14:paraId="700B22F6" w14:textId="12D19320" w:rsidR="00120C03" w:rsidRDefault="00120C03" w:rsidP="00120C03">
      <w:pPr>
        <w:rPr>
          <w:rFonts w:ascii="Sassoon Infant Std" w:hAnsi="Sassoon Infant Std"/>
        </w:rPr>
      </w:pPr>
    </w:p>
    <w:p w14:paraId="0D05E3EE" w14:textId="3605E8DE" w:rsidR="00120C03" w:rsidRDefault="00120C03" w:rsidP="00120C03">
      <w:pPr>
        <w:rPr>
          <w:rFonts w:ascii="Sassoon Infant Std" w:hAnsi="Sassoon Infant Std"/>
        </w:rPr>
      </w:pPr>
    </w:p>
    <w:p w14:paraId="1BC36A76" w14:textId="32D7F43B" w:rsidR="00120C03" w:rsidRDefault="00120C03" w:rsidP="00120C03">
      <w:pPr>
        <w:rPr>
          <w:rFonts w:ascii="Sassoon Infant Std" w:hAnsi="Sassoon Infant Std"/>
        </w:rPr>
      </w:pPr>
    </w:p>
    <w:p w14:paraId="21C13A3A" w14:textId="77777777" w:rsidR="00120C03" w:rsidRPr="00120C03" w:rsidRDefault="00120C03" w:rsidP="00120C03">
      <w:pPr>
        <w:rPr>
          <w:rFonts w:ascii="Sassoon Infant Std" w:hAnsi="Sassoon Infant Std"/>
        </w:rPr>
      </w:pPr>
    </w:p>
    <w:p w14:paraId="7EC2BF05" w14:textId="76493312" w:rsidR="00120C03" w:rsidRDefault="00120C03" w:rsidP="00120C03">
      <w:pPr>
        <w:rPr>
          <w:rFonts w:ascii="Sassoon Infant Std" w:hAnsi="Sassoon Infant Std"/>
        </w:rPr>
      </w:pPr>
    </w:p>
    <w:p w14:paraId="1E47561F" w14:textId="77777777" w:rsidR="00120C03" w:rsidRPr="00120C03" w:rsidRDefault="00120C03" w:rsidP="00120C03">
      <w:pPr>
        <w:rPr>
          <w:rFonts w:ascii="Sassoon Infant Std" w:hAnsi="Sassoon Infant Std"/>
          <w:b/>
          <w:sz w:val="22"/>
          <w:szCs w:val="22"/>
        </w:rPr>
      </w:pPr>
      <w:r w:rsidRPr="00120C03">
        <w:rPr>
          <w:rFonts w:ascii="Sassoon Infant Std" w:hAnsi="Sassoon Infant Std"/>
          <w:b/>
          <w:sz w:val="22"/>
          <w:szCs w:val="22"/>
        </w:rPr>
        <w:t xml:space="preserve">Helping children to make relationships </w:t>
      </w:r>
    </w:p>
    <w:p w14:paraId="209BC497" w14:textId="77777777" w:rsidR="00120C03" w:rsidRPr="00120C03" w:rsidRDefault="00120C03" w:rsidP="00120C03">
      <w:pPr>
        <w:rPr>
          <w:rFonts w:ascii="Sassoon Infant Std" w:hAnsi="Sassoon Infant Std"/>
          <w:sz w:val="22"/>
          <w:szCs w:val="22"/>
        </w:rPr>
      </w:pPr>
      <w:r w:rsidRPr="00120C03">
        <w:rPr>
          <w:rFonts w:ascii="Sassoon Infant Std" w:hAnsi="Sassoon Infant Std"/>
          <w:sz w:val="22"/>
          <w:szCs w:val="22"/>
        </w:rPr>
        <w:t>For practitioners, supporting young children in making relationships involves helping them to:</w:t>
      </w:r>
    </w:p>
    <w:p w14:paraId="0E83DC4F" w14:textId="1AC4C8AD" w:rsidR="00120C03" w:rsidRPr="00120C03" w:rsidRDefault="00120C03" w:rsidP="00120C03">
      <w:pPr>
        <w:pStyle w:val="ListParagraph"/>
        <w:numPr>
          <w:ilvl w:val="0"/>
          <w:numId w:val="34"/>
        </w:numPr>
        <w:rPr>
          <w:rFonts w:ascii="Sassoon Infant Std" w:hAnsi="Sassoon Infant Std"/>
          <w:sz w:val="22"/>
          <w:szCs w:val="22"/>
        </w:rPr>
      </w:pPr>
      <w:r w:rsidRPr="00120C03">
        <w:rPr>
          <w:rFonts w:ascii="Sassoon Infant Std" w:hAnsi="Sassoon Infant Std"/>
          <w:sz w:val="22"/>
          <w:szCs w:val="22"/>
        </w:rPr>
        <w:t>form positive relationships and develop respect for others</w:t>
      </w:r>
    </w:p>
    <w:p w14:paraId="7B6A62A3" w14:textId="4761FC69" w:rsidR="00120C03" w:rsidRPr="00120C03" w:rsidRDefault="00FC48B8" w:rsidP="00120C03">
      <w:pPr>
        <w:pStyle w:val="ListParagraph"/>
        <w:numPr>
          <w:ilvl w:val="0"/>
          <w:numId w:val="34"/>
        </w:numPr>
        <w:rPr>
          <w:rFonts w:ascii="Sassoon Infant Std" w:hAnsi="Sassoon Infant Std"/>
          <w:sz w:val="22"/>
          <w:szCs w:val="22"/>
        </w:rPr>
      </w:pPr>
      <w:r w:rsidRPr="00120C03">
        <w:rPr>
          <w:rFonts w:ascii="Sassoon Infant Std" w:hAnsi="Sassoon Infant Std"/>
          <w:sz w:val="22"/>
          <w:szCs w:val="22"/>
        </w:rPr>
        <w:t>Understand</w:t>
      </w:r>
      <w:r w:rsidR="00120C03" w:rsidRPr="00120C03">
        <w:rPr>
          <w:rFonts w:ascii="Sassoon Infant Std" w:hAnsi="Sassoon Infant Std"/>
          <w:sz w:val="22"/>
          <w:szCs w:val="22"/>
        </w:rPr>
        <w:t xml:space="preserve"> how to behave appropriately in groups.</w:t>
      </w:r>
    </w:p>
    <w:p w14:paraId="568DA443" w14:textId="77777777" w:rsidR="00120C03" w:rsidRPr="00120C03" w:rsidRDefault="00120C03" w:rsidP="00120C03">
      <w:pPr>
        <w:rPr>
          <w:rFonts w:ascii="Sassoon Infant Std" w:hAnsi="Sassoon Infant Std"/>
          <w:sz w:val="22"/>
          <w:szCs w:val="22"/>
        </w:rPr>
      </w:pPr>
      <w:r w:rsidRPr="00120C03">
        <w:rPr>
          <w:rFonts w:ascii="Sassoon Infant Std" w:hAnsi="Sassoon Infant Std"/>
          <w:sz w:val="22"/>
          <w:szCs w:val="22"/>
        </w:rPr>
        <w:t xml:space="preserve"> Relationships lie at the heart of all human experience and interaction. It is therefore vitally important that young children </w:t>
      </w:r>
      <w:proofErr w:type="gramStart"/>
      <w:r w:rsidRPr="00120C03">
        <w:rPr>
          <w:rFonts w:ascii="Sassoon Infant Std" w:hAnsi="Sassoon Infant Std"/>
          <w:sz w:val="22"/>
          <w:szCs w:val="22"/>
        </w:rPr>
        <w:t>are</w:t>
      </w:r>
      <w:proofErr w:type="gramEnd"/>
      <w:r w:rsidRPr="00120C03">
        <w:rPr>
          <w:rFonts w:ascii="Sassoon Infant Std" w:hAnsi="Sassoon Infant Std"/>
          <w:sz w:val="22"/>
          <w:szCs w:val="22"/>
        </w:rPr>
        <w:t xml:space="preserve"> helped to learn the social skills needed to interact successfully with other people. They also need lots of opportunities and encouragement to begin to look at the world from the perspective of others and to develop empathy. </w:t>
      </w:r>
    </w:p>
    <w:p w14:paraId="01EC1C6E" w14:textId="77777777" w:rsidR="00120C03" w:rsidRDefault="00120C03" w:rsidP="00120C03">
      <w:pPr>
        <w:rPr>
          <w:rFonts w:ascii="Sassoon Infant Std" w:hAnsi="Sassoon Infant Std"/>
          <w:sz w:val="22"/>
          <w:szCs w:val="22"/>
        </w:rPr>
      </w:pPr>
      <w:r w:rsidRPr="00120C03">
        <w:rPr>
          <w:rFonts w:ascii="Sassoon Infant Std" w:hAnsi="Sassoon Infant Std"/>
          <w:sz w:val="22"/>
          <w:szCs w:val="22"/>
        </w:rPr>
        <w:t xml:space="preserve">The value placed on children knowing how to behave appropriately in groups comes from socio-constructivist theories of learning and development, which place an emphasis on learning being a social experience where the individual learns from more experienced others – children and adults. This means that children who have the skills to interact well with other people can tap into a huge resource to support their learning. </w:t>
      </w:r>
    </w:p>
    <w:p w14:paraId="45645F3A" w14:textId="77777777" w:rsidR="00043E16" w:rsidRPr="00043E16" w:rsidRDefault="00120C03" w:rsidP="00120C03">
      <w:pPr>
        <w:rPr>
          <w:rFonts w:ascii="Sassoon Infant Std" w:hAnsi="Sassoon Infant Std"/>
          <w:b/>
          <w:sz w:val="22"/>
          <w:szCs w:val="22"/>
        </w:rPr>
      </w:pPr>
      <w:r w:rsidRPr="00043E16">
        <w:rPr>
          <w:rFonts w:ascii="Sassoon Infant Std" w:hAnsi="Sassoon Infant Std"/>
          <w:b/>
          <w:sz w:val="22"/>
          <w:szCs w:val="22"/>
        </w:rPr>
        <w:t xml:space="preserve">Progress in PSED: Making relationships </w:t>
      </w:r>
    </w:p>
    <w:p w14:paraId="1C116E14" w14:textId="77777777" w:rsidR="00043E16" w:rsidRPr="00043E16" w:rsidRDefault="00120C03" w:rsidP="00120C03">
      <w:pPr>
        <w:rPr>
          <w:rFonts w:ascii="Sassoon Infant Std" w:hAnsi="Sassoon Infant Std"/>
          <w:b/>
          <w:sz w:val="22"/>
          <w:szCs w:val="22"/>
        </w:rPr>
      </w:pPr>
      <w:r w:rsidRPr="00043E16">
        <w:rPr>
          <w:rFonts w:ascii="Sassoon Infant Std" w:hAnsi="Sassoon Infant Std"/>
          <w:b/>
          <w:sz w:val="22"/>
          <w:szCs w:val="22"/>
        </w:rPr>
        <w:t xml:space="preserve">24-36 months </w:t>
      </w:r>
    </w:p>
    <w:p w14:paraId="3E061482" w14:textId="77777777" w:rsidR="00043E16" w:rsidRDefault="00120C03" w:rsidP="00120C03">
      <w:pPr>
        <w:rPr>
          <w:rFonts w:ascii="Sassoon Infant Std" w:hAnsi="Sassoon Infant Std"/>
          <w:sz w:val="22"/>
          <w:szCs w:val="22"/>
        </w:rPr>
      </w:pPr>
      <w:r w:rsidRPr="00120C03">
        <w:rPr>
          <w:rFonts w:ascii="Sassoon Infant Std" w:hAnsi="Sassoon Infant Std"/>
          <w:sz w:val="22"/>
          <w:szCs w:val="22"/>
        </w:rPr>
        <w:t xml:space="preserve">Children seek out others to share experiences. They play alongside others and can be caring towards each other. </w:t>
      </w:r>
    </w:p>
    <w:p w14:paraId="5B0A9479" w14:textId="77777777" w:rsidR="00043E16" w:rsidRDefault="00120C03" w:rsidP="00120C03">
      <w:pPr>
        <w:rPr>
          <w:rFonts w:ascii="Sassoon Infant Std" w:hAnsi="Sassoon Infant Std"/>
          <w:sz w:val="22"/>
          <w:szCs w:val="22"/>
        </w:rPr>
      </w:pPr>
      <w:r w:rsidRPr="00043E16">
        <w:rPr>
          <w:rFonts w:ascii="Sassoon Infant Std" w:hAnsi="Sassoon Infant Std"/>
          <w:b/>
          <w:sz w:val="22"/>
          <w:szCs w:val="22"/>
        </w:rPr>
        <w:t>36-48 months</w:t>
      </w:r>
      <w:r w:rsidRPr="00120C03">
        <w:rPr>
          <w:rFonts w:ascii="Sassoon Infant Std" w:hAnsi="Sassoon Infant Std"/>
          <w:sz w:val="22"/>
          <w:szCs w:val="22"/>
        </w:rPr>
        <w:t xml:space="preserve"> </w:t>
      </w:r>
    </w:p>
    <w:p w14:paraId="44C80C37" w14:textId="77777777" w:rsidR="00043E16" w:rsidRDefault="00120C03" w:rsidP="00120C03">
      <w:pPr>
        <w:rPr>
          <w:rFonts w:ascii="Sassoon Infant Std" w:hAnsi="Sassoon Infant Std"/>
          <w:sz w:val="22"/>
          <w:szCs w:val="22"/>
        </w:rPr>
      </w:pPr>
      <w:r w:rsidRPr="00120C03">
        <w:rPr>
          <w:rFonts w:ascii="Sassoon Infant Std" w:hAnsi="Sassoon Infant Std"/>
          <w:sz w:val="22"/>
          <w:szCs w:val="22"/>
        </w:rPr>
        <w:t xml:space="preserve">Children can play in a group. They demonstrate friendly </w:t>
      </w:r>
      <w:proofErr w:type="spellStart"/>
      <w:r w:rsidRPr="00120C03">
        <w:rPr>
          <w:rFonts w:ascii="Sassoon Infant Std" w:hAnsi="Sassoon Infant Std"/>
          <w:sz w:val="22"/>
          <w:szCs w:val="22"/>
        </w:rPr>
        <w:t>behaviour</w:t>
      </w:r>
      <w:proofErr w:type="spellEnd"/>
      <w:r w:rsidRPr="00120C03">
        <w:rPr>
          <w:rFonts w:ascii="Sassoon Infant Std" w:hAnsi="Sassoon Infant Std"/>
          <w:sz w:val="22"/>
          <w:szCs w:val="22"/>
        </w:rPr>
        <w:t xml:space="preserve">, initiate conversations and form good relationships with peers and familiar adults. </w:t>
      </w:r>
    </w:p>
    <w:p w14:paraId="364D3212" w14:textId="77777777" w:rsidR="00043E16" w:rsidRPr="00043E16" w:rsidRDefault="00120C03" w:rsidP="00120C03">
      <w:pPr>
        <w:rPr>
          <w:rFonts w:ascii="Sassoon Infant Std" w:hAnsi="Sassoon Infant Std"/>
          <w:b/>
          <w:sz w:val="22"/>
          <w:szCs w:val="22"/>
        </w:rPr>
      </w:pPr>
      <w:r w:rsidRPr="00043E16">
        <w:rPr>
          <w:rFonts w:ascii="Sassoon Infant Std" w:hAnsi="Sassoon Infant Std"/>
          <w:b/>
          <w:sz w:val="22"/>
          <w:szCs w:val="22"/>
        </w:rPr>
        <w:t>Early Learning Goal</w:t>
      </w:r>
    </w:p>
    <w:p w14:paraId="7139358B" w14:textId="77B3D036" w:rsidR="00BF3EC8" w:rsidRDefault="00120C03" w:rsidP="00120C03">
      <w:pPr>
        <w:rPr>
          <w:rFonts w:ascii="Sassoon Infant Std" w:hAnsi="Sassoon Infant Std"/>
          <w:sz w:val="22"/>
          <w:szCs w:val="22"/>
        </w:rPr>
      </w:pPr>
      <w:r w:rsidRPr="00120C03">
        <w:rPr>
          <w:rFonts w:ascii="Sassoon Infant Std" w:hAnsi="Sassoon Infant Std"/>
          <w:sz w:val="22"/>
          <w:szCs w:val="22"/>
        </w:rPr>
        <w:t xml:space="preserve"> Children play cooperatively, taking turns with others. They take account of one another’s ideas about how to </w:t>
      </w:r>
      <w:proofErr w:type="spellStart"/>
      <w:r w:rsidRPr="00120C03">
        <w:rPr>
          <w:rFonts w:ascii="Sassoon Infant Std" w:hAnsi="Sassoon Infant Std"/>
          <w:sz w:val="22"/>
          <w:szCs w:val="22"/>
        </w:rPr>
        <w:t>organise</w:t>
      </w:r>
      <w:proofErr w:type="spellEnd"/>
      <w:r w:rsidRPr="00120C03">
        <w:rPr>
          <w:rFonts w:ascii="Sassoon Infant Std" w:hAnsi="Sassoon Infant Std"/>
          <w:sz w:val="22"/>
          <w:szCs w:val="22"/>
        </w:rPr>
        <w:t xml:space="preserve"> their activity. They show sensitivity to others’ needs and feelings, and form positive relationships with adults and other children. [Statements from</w:t>
      </w:r>
      <w:r w:rsidR="00043E16">
        <w:rPr>
          <w:rFonts w:ascii="Sassoon Infant Std" w:hAnsi="Sassoon Infant Std"/>
          <w:sz w:val="22"/>
          <w:szCs w:val="22"/>
        </w:rPr>
        <w:t xml:space="preserve"> Draft EYFS Framework, 2011] </w:t>
      </w:r>
    </w:p>
    <w:p w14:paraId="48478F51" w14:textId="7C51FF3F" w:rsidR="00043E16" w:rsidRDefault="00043E16" w:rsidP="00120C03">
      <w:pPr>
        <w:rPr>
          <w:rFonts w:ascii="Sassoon Infant Std" w:hAnsi="Sassoon Infant Std"/>
          <w:sz w:val="22"/>
          <w:szCs w:val="22"/>
        </w:rPr>
      </w:pPr>
    </w:p>
    <w:p w14:paraId="70BA1882" w14:textId="2C1A991C" w:rsidR="00043E16" w:rsidRDefault="00043E16" w:rsidP="00120C03">
      <w:pPr>
        <w:rPr>
          <w:rFonts w:ascii="Sassoon Infant Std" w:hAnsi="Sassoon Infant Std"/>
          <w:sz w:val="22"/>
          <w:szCs w:val="22"/>
        </w:rPr>
      </w:pPr>
      <w:r>
        <w:rPr>
          <w:rFonts w:ascii="Sassoon Infant Std" w:hAnsi="Sassoon Infant Std"/>
          <w:noProof/>
          <w:sz w:val="22"/>
          <w:szCs w:val="22"/>
          <w:lang w:val="en-GB" w:eastAsia="en-GB"/>
        </w:rPr>
        <mc:AlternateContent>
          <mc:Choice Requires="wps">
            <w:drawing>
              <wp:anchor distT="0" distB="0" distL="114300" distR="114300" simplePos="0" relativeHeight="251660288" behindDoc="0" locked="0" layoutInCell="1" allowOverlap="1" wp14:anchorId="2B9CC7AB" wp14:editId="5145F16C">
                <wp:simplePos x="0" y="0"/>
                <wp:positionH relativeFrom="column">
                  <wp:posOffset>295275</wp:posOffset>
                </wp:positionH>
                <wp:positionV relativeFrom="paragraph">
                  <wp:posOffset>261620</wp:posOffset>
                </wp:positionV>
                <wp:extent cx="6057900" cy="1714500"/>
                <wp:effectExtent l="57150" t="38100" r="76200" b="95250"/>
                <wp:wrapNone/>
                <wp:docPr id="10" name="Rounded Rectangle 10"/>
                <wp:cNvGraphicFramePr/>
                <a:graphic xmlns:a="http://schemas.openxmlformats.org/drawingml/2006/main">
                  <a:graphicData uri="http://schemas.microsoft.com/office/word/2010/wordprocessingShape">
                    <wps:wsp>
                      <wps:cNvSpPr/>
                      <wps:spPr>
                        <a:xfrm>
                          <a:off x="0" y="0"/>
                          <a:ext cx="6057900" cy="171450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541FDBFF" w14:textId="77777777" w:rsidR="00043E16" w:rsidRPr="00043E16" w:rsidRDefault="00043E16" w:rsidP="00043E16">
                            <w:pPr>
                              <w:rPr>
                                <w:rFonts w:ascii="Sassoon Infant Std" w:hAnsi="Sassoon Infant Std"/>
                                <w:b/>
                                <w:color w:val="00B050"/>
                                <w:sz w:val="22"/>
                                <w:szCs w:val="22"/>
                              </w:rPr>
                            </w:pPr>
                            <w:r w:rsidRPr="00043E16">
                              <w:rPr>
                                <w:rFonts w:ascii="Sassoon Infant Std" w:hAnsi="Sassoon Infant Std"/>
                                <w:b/>
                                <w:color w:val="00B050"/>
                                <w:sz w:val="22"/>
                                <w:szCs w:val="22"/>
                              </w:rPr>
                              <w:t>The relationship between Personal, Social and Emotional Development and the other prime areas of learning</w:t>
                            </w:r>
                          </w:p>
                          <w:p w14:paraId="2D026E15" w14:textId="3BEA71C0" w:rsidR="00043E16" w:rsidRPr="00043E16" w:rsidRDefault="00043E16" w:rsidP="00043E16">
                            <w:pPr>
                              <w:rPr>
                                <w:rFonts w:ascii="Sassoon Infant Std" w:hAnsi="Sassoon Infant Std"/>
                                <w:sz w:val="22"/>
                                <w:szCs w:val="22"/>
                              </w:rPr>
                            </w:pPr>
                            <w:r w:rsidRPr="00043E16">
                              <w:rPr>
                                <w:rFonts w:ascii="Sassoon Infant Std" w:hAnsi="Sassoon Infant Std"/>
                                <w:sz w:val="22"/>
                                <w:szCs w:val="22"/>
                              </w:rPr>
                              <w:t xml:space="preserve"> ‘Personal, Social and Emotional Development supports Physical Development as a child who feels secure and safe is confident to expand the boundaries of exploration and is motivated to reach, move and test physical capacities; it supports Communication and Language within relationships which establish turn</w:t>
                            </w:r>
                            <w:r w:rsidRPr="00043E16">
                              <w:rPr>
                                <w:rFonts w:ascii="Sassoon Infant Std" w:hAnsi="Sassoon Infant Std"/>
                                <w:sz w:val="22"/>
                                <w:szCs w:val="22"/>
                              </w:rPr>
                              <w:t xml:space="preserve"> </w:t>
                            </w:r>
                            <w:r w:rsidRPr="00043E16">
                              <w:rPr>
                                <w:rFonts w:ascii="Sassoon Infant Std" w:hAnsi="Sassoon Infant Std"/>
                                <w:sz w:val="22"/>
                                <w:szCs w:val="22"/>
                              </w:rPr>
                              <w:t>taking, joint activity, a desire to communicate and understanding of shared meanings of words.’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9CC7AB" id="Rounded Rectangle 10" o:spid="_x0000_s1027" style="position:absolute;margin-left:23.25pt;margin-top:20.6pt;width:477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" fillcolor="#cdddac [1622]" strokecolor="#94b64e [3046]">
                <v:fill color2="#f0f4e6 [502]" rotate="t" angle="180" colors="0 #dafda7;22938f #e4fdc2;1 #f5ffe6" focus="100%" type="gradient"/>
                <v:shadow on="t" color="black" opacity="24903f" origin=",.5" offset="0,.55556mm"/>
                <v:textbox>
                  <w:txbxContent>
                    <w:p w14:paraId="541FDBFF" w14:textId="77777777" w:rsidR="00043E16" w:rsidRPr="00043E16" w:rsidRDefault="00043E16" w:rsidP="00043E16">
                      <w:pPr>
                        <w:rPr>
                          <w:rFonts w:ascii="Sassoon Infant Std" w:hAnsi="Sassoon Infant Std"/>
                          <w:b/>
                          <w:color w:val="00B050"/>
                          <w:sz w:val="22"/>
                          <w:szCs w:val="22"/>
                        </w:rPr>
                      </w:pPr>
                      <w:r w:rsidRPr="00043E16">
                        <w:rPr>
                          <w:rFonts w:ascii="Sassoon Infant Std" w:hAnsi="Sassoon Infant Std"/>
                          <w:b/>
                          <w:color w:val="00B050"/>
                          <w:sz w:val="22"/>
                          <w:szCs w:val="22"/>
                        </w:rPr>
                        <w:t>The relationship between Personal, Social and Emotional Development and the other prime areas of learning</w:t>
                      </w:r>
                    </w:p>
                    <w:p w14:paraId="2D026E15" w14:textId="3BEA71C0" w:rsidR="00043E16" w:rsidRPr="00043E16" w:rsidRDefault="00043E16" w:rsidP="00043E16">
                      <w:pPr>
                        <w:rPr>
                          <w:rFonts w:ascii="Sassoon Infant Std" w:hAnsi="Sassoon Infant Std"/>
                          <w:sz w:val="22"/>
                          <w:szCs w:val="22"/>
                        </w:rPr>
                      </w:pPr>
                      <w:r w:rsidRPr="00043E16">
                        <w:rPr>
                          <w:rFonts w:ascii="Sassoon Infant Std" w:hAnsi="Sassoon Infant Std"/>
                          <w:sz w:val="22"/>
                          <w:szCs w:val="22"/>
                        </w:rPr>
                        <w:t xml:space="preserve"> ‘Personal, Social and Emotional Development supports Physical Development as a child who feels secure and safe is confident to expand the boundaries of exploration and is motivated to reach, move and test physical capacities; it supports Communication and Language within relationships which establish turn</w:t>
                      </w:r>
                      <w:r w:rsidRPr="00043E16">
                        <w:rPr>
                          <w:rFonts w:ascii="Sassoon Infant Std" w:hAnsi="Sassoon Infant Std"/>
                          <w:sz w:val="22"/>
                          <w:szCs w:val="22"/>
                        </w:rPr>
                        <w:t xml:space="preserve"> </w:t>
                      </w:r>
                      <w:r w:rsidRPr="00043E16">
                        <w:rPr>
                          <w:rFonts w:ascii="Sassoon Infant Std" w:hAnsi="Sassoon Infant Std"/>
                          <w:sz w:val="22"/>
                          <w:szCs w:val="22"/>
                        </w:rPr>
                        <w:t>taking, joint activity, a desire to communicate and understanding of shared meanings of words.’</w:t>
                      </w:r>
                    </w:p>
                  </w:txbxContent>
                </v:textbox>
              </v:roundrect>
            </w:pict>
          </mc:Fallback>
        </mc:AlternateContent>
      </w:r>
    </w:p>
    <w:p w14:paraId="379653F4" w14:textId="77777777" w:rsidR="00043E16" w:rsidRPr="00043E16" w:rsidRDefault="00043E16" w:rsidP="00043E16">
      <w:pPr>
        <w:rPr>
          <w:rFonts w:ascii="Sassoon Infant Std" w:hAnsi="Sassoon Infant Std"/>
          <w:sz w:val="22"/>
          <w:szCs w:val="22"/>
        </w:rPr>
      </w:pPr>
    </w:p>
    <w:p w14:paraId="5FEBE40B" w14:textId="77777777" w:rsidR="00043E16" w:rsidRPr="00043E16" w:rsidRDefault="00043E16" w:rsidP="00043E16">
      <w:pPr>
        <w:rPr>
          <w:rFonts w:ascii="Sassoon Infant Std" w:hAnsi="Sassoon Infant Std"/>
          <w:sz w:val="22"/>
          <w:szCs w:val="22"/>
        </w:rPr>
      </w:pPr>
    </w:p>
    <w:p w14:paraId="2B4AB99A" w14:textId="77777777" w:rsidR="00043E16" w:rsidRPr="00043E16" w:rsidRDefault="00043E16" w:rsidP="00043E16">
      <w:pPr>
        <w:rPr>
          <w:rFonts w:ascii="Sassoon Infant Std" w:hAnsi="Sassoon Infant Std"/>
          <w:sz w:val="22"/>
          <w:szCs w:val="22"/>
        </w:rPr>
      </w:pPr>
    </w:p>
    <w:p w14:paraId="7BC8C923" w14:textId="77777777" w:rsidR="00043E16" w:rsidRPr="00043E16" w:rsidRDefault="00043E16" w:rsidP="00043E16">
      <w:pPr>
        <w:rPr>
          <w:rFonts w:ascii="Sassoon Infant Std" w:hAnsi="Sassoon Infant Std"/>
          <w:sz w:val="22"/>
          <w:szCs w:val="22"/>
        </w:rPr>
      </w:pPr>
    </w:p>
    <w:p w14:paraId="085A73C7" w14:textId="77777777" w:rsidR="00043E16" w:rsidRPr="00043E16" w:rsidRDefault="00043E16" w:rsidP="00043E16">
      <w:pPr>
        <w:rPr>
          <w:rFonts w:ascii="Sassoon Infant Std" w:hAnsi="Sassoon Infant Std"/>
          <w:sz w:val="22"/>
          <w:szCs w:val="22"/>
        </w:rPr>
      </w:pPr>
    </w:p>
    <w:p w14:paraId="6F22F242" w14:textId="77777777" w:rsidR="00043E16" w:rsidRPr="00043E16" w:rsidRDefault="00043E16" w:rsidP="00043E16">
      <w:pPr>
        <w:rPr>
          <w:rFonts w:ascii="Sassoon Infant Std" w:hAnsi="Sassoon Infant Std"/>
          <w:sz w:val="22"/>
          <w:szCs w:val="22"/>
        </w:rPr>
      </w:pPr>
    </w:p>
    <w:p w14:paraId="73038727" w14:textId="77777777" w:rsidR="00043E16" w:rsidRPr="00043E16" w:rsidRDefault="00043E16" w:rsidP="00043E16">
      <w:pPr>
        <w:rPr>
          <w:rFonts w:ascii="Sassoon Infant Std" w:hAnsi="Sassoon Infant Std"/>
          <w:sz w:val="22"/>
          <w:szCs w:val="22"/>
        </w:rPr>
      </w:pPr>
    </w:p>
    <w:p w14:paraId="59FE58AD" w14:textId="77777777" w:rsidR="00043E16" w:rsidRPr="00043E16" w:rsidRDefault="00043E16" w:rsidP="00043E16">
      <w:pPr>
        <w:rPr>
          <w:rFonts w:ascii="Sassoon Infant Std" w:hAnsi="Sassoon Infant Std"/>
          <w:sz w:val="22"/>
          <w:szCs w:val="22"/>
        </w:rPr>
      </w:pPr>
    </w:p>
    <w:p w14:paraId="13709028" w14:textId="0D9CBE9D" w:rsidR="00043E16" w:rsidRDefault="00043E16" w:rsidP="00043E16">
      <w:pPr>
        <w:rPr>
          <w:rFonts w:ascii="Sassoon Infant Std" w:hAnsi="Sassoon Infant Std"/>
          <w:sz w:val="22"/>
          <w:szCs w:val="22"/>
        </w:rPr>
      </w:pPr>
    </w:p>
    <w:p w14:paraId="514957BD" w14:textId="05B7CB2D" w:rsidR="00043E16" w:rsidRDefault="00043E16" w:rsidP="00043E16">
      <w:pPr>
        <w:jc w:val="right"/>
        <w:rPr>
          <w:rFonts w:ascii="Sassoon Infant Std" w:hAnsi="Sassoon Infant Std"/>
          <w:sz w:val="22"/>
          <w:szCs w:val="22"/>
        </w:rPr>
      </w:pPr>
    </w:p>
    <w:p w14:paraId="76FA24D5" w14:textId="7563F503" w:rsidR="00043E16" w:rsidRDefault="00043E16" w:rsidP="00043E16">
      <w:pPr>
        <w:jc w:val="right"/>
        <w:rPr>
          <w:rFonts w:ascii="Sassoon Infant Std" w:hAnsi="Sassoon Infant Std"/>
          <w:sz w:val="22"/>
          <w:szCs w:val="22"/>
        </w:rPr>
      </w:pPr>
    </w:p>
    <w:p w14:paraId="16BB7B30" w14:textId="3171A719" w:rsidR="00043E16" w:rsidRDefault="00043E16" w:rsidP="00043E16">
      <w:pPr>
        <w:jc w:val="right"/>
        <w:rPr>
          <w:rFonts w:ascii="Sassoon Infant Std" w:hAnsi="Sassoon Infant Std"/>
          <w:sz w:val="22"/>
          <w:szCs w:val="22"/>
        </w:rPr>
      </w:pPr>
    </w:p>
    <w:p w14:paraId="70242892" w14:textId="3635559C" w:rsidR="00043E16" w:rsidRDefault="00043E16" w:rsidP="00043E16">
      <w:pPr>
        <w:jc w:val="right"/>
        <w:rPr>
          <w:rFonts w:ascii="Sassoon Infant Std" w:hAnsi="Sassoon Infant Std"/>
          <w:sz w:val="22"/>
          <w:szCs w:val="22"/>
        </w:rPr>
      </w:pPr>
    </w:p>
    <w:p w14:paraId="37222328" w14:textId="73AF3A7E" w:rsidR="00E4315B" w:rsidRDefault="00043E16" w:rsidP="00043E16">
      <w:pPr>
        <w:jc w:val="right"/>
        <w:rPr>
          <w:rFonts w:ascii="Sassoon Infant Std" w:hAnsi="Sassoon Infant Std"/>
          <w:sz w:val="22"/>
          <w:szCs w:val="22"/>
        </w:rPr>
      </w:pPr>
      <w:r>
        <w:rPr>
          <w:rFonts w:ascii="Sassoon Infant Std" w:hAnsi="Sassoon Infant Std"/>
          <w:noProof/>
          <w:sz w:val="22"/>
          <w:szCs w:val="22"/>
          <w:lang w:val="en-GB" w:eastAsia="en-GB"/>
        </w:rPr>
        <mc:AlternateContent>
          <mc:Choice Requires="wps">
            <w:drawing>
              <wp:anchor distT="0" distB="0" distL="114300" distR="114300" simplePos="0" relativeHeight="251661312" behindDoc="0" locked="0" layoutInCell="1" allowOverlap="1" wp14:anchorId="0AF8C250" wp14:editId="4AE66DF1">
                <wp:simplePos x="0" y="0"/>
                <wp:positionH relativeFrom="margin">
                  <wp:align>right</wp:align>
                </wp:positionH>
                <wp:positionV relativeFrom="paragraph">
                  <wp:posOffset>299720</wp:posOffset>
                </wp:positionV>
                <wp:extent cx="6286500" cy="2381250"/>
                <wp:effectExtent l="57150" t="38100" r="76200" b="95250"/>
                <wp:wrapNone/>
                <wp:docPr id="11" name="Rounded Rectangle 11"/>
                <wp:cNvGraphicFramePr/>
                <a:graphic xmlns:a="http://schemas.openxmlformats.org/drawingml/2006/main">
                  <a:graphicData uri="http://schemas.microsoft.com/office/word/2010/wordprocessingShape">
                    <wps:wsp>
                      <wps:cNvSpPr/>
                      <wps:spPr>
                        <a:xfrm>
                          <a:off x="0" y="0"/>
                          <a:ext cx="6286500" cy="238125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71D6666B" w14:textId="77777777" w:rsidR="00043E16" w:rsidRPr="00043E16" w:rsidRDefault="00043E16" w:rsidP="00043E16">
                            <w:pPr>
                              <w:rPr>
                                <w:b/>
                                <w:color w:val="00B050"/>
                              </w:rPr>
                            </w:pPr>
                            <w:r w:rsidRPr="00043E16">
                              <w:rPr>
                                <w:b/>
                                <w:color w:val="00B050"/>
                              </w:rPr>
                              <w:t xml:space="preserve">Summary of development for two-year-olds </w:t>
                            </w:r>
                          </w:p>
                          <w:p w14:paraId="7ECA73DD" w14:textId="77777777" w:rsidR="00E4315B" w:rsidRDefault="00043E16" w:rsidP="00043E16">
                            <w:r>
                              <w:t xml:space="preserve">When a child is aged between 24 and 36 months, practitioners must review progress in Personal, Social and Emotional Development, along with the other two prime areas of learning. Parents or </w:t>
                            </w:r>
                            <w:proofErr w:type="spellStart"/>
                            <w:r>
                              <w:t>carers</w:t>
                            </w:r>
                            <w:proofErr w:type="spellEnd"/>
                            <w:r>
                              <w:t xml:space="preserve"> </w:t>
                            </w:r>
                            <w:proofErr w:type="gramStart"/>
                            <w:r>
                              <w:t>should be given</w:t>
                            </w:r>
                            <w:proofErr w:type="gramEnd"/>
                            <w:r>
                              <w:t xml:space="preserve"> a short written summary of their child’s development as part of the ongoing dialogue between the setting and the family. This summary should identify any areas where the child’s progress is less than expected and should shape a targeted plan to support that child’s future learning and development in the setting. </w:t>
                            </w:r>
                          </w:p>
                          <w:p w14:paraId="6DD74DBC" w14:textId="3568567B" w:rsidR="00043E16" w:rsidRDefault="00043E16" w:rsidP="00043E16">
                            <w:r>
                              <w:t xml:space="preserve">There will be no standard format for this developmental summary; </w:t>
                            </w:r>
                            <w:proofErr w:type="gramStart"/>
                            <w:r>
                              <w:t>instead</w:t>
                            </w:r>
                            <w:proofErr w:type="gramEnd"/>
                            <w:r>
                              <w:t xml:space="preserve"> it should reflect the culture and ethos of the setting and the particular needs of the child and/or parental preferences.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F8C250" id="Rounded Rectangle 11" o:spid="_x0000_s1028" style="position:absolute;left:0;text-align:left;margin-left:443.8pt;margin-top:23.6pt;width:495pt;height:187.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" fillcolor="#cdddac [1622]" strokecolor="#94b64e [3046]">
                <v:fill color2="#f0f4e6 [502]" rotate="t" angle="180" colors="0 #dafda7;22938f #e4fdc2;1 #f5ffe6" focus="100%" type="gradient"/>
                <v:shadow on="t" color="black" opacity="24903f" origin=",.5" offset="0,.55556mm"/>
                <v:textbox>
                  <w:txbxContent>
                    <w:p w14:paraId="71D6666B" w14:textId="77777777" w:rsidR="00043E16" w:rsidRPr="00043E16" w:rsidRDefault="00043E16" w:rsidP="00043E16">
                      <w:pPr>
                        <w:rPr>
                          <w:b/>
                          <w:color w:val="00B050"/>
                        </w:rPr>
                      </w:pPr>
                      <w:r w:rsidRPr="00043E16">
                        <w:rPr>
                          <w:b/>
                          <w:color w:val="00B050"/>
                        </w:rPr>
                        <w:t xml:space="preserve">Summary of development for two-year-olds </w:t>
                      </w:r>
                    </w:p>
                    <w:p w14:paraId="7ECA73DD" w14:textId="77777777" w:rsidR="00E4315B" w:rsidRDefault="00043E16" w:rsidP="00043E16">
                      <w:r>
                        <w:t xml:space="preserve">When a child is aged between 24 and 36 months, practitioners must review progress in Personal, Social and Emotional Development, along with the other two prime areas of learning. Parents or </w:t>
                      </w:r>
                      <w:proofErr w:type="spellStart"/>
                      <w:r>
                        <w:t>carers</w:t>
                      </w:r>
                      <w:proofErr w:type="spellEnd"/>
                      <w:r>
                        <w:t xml:space="preserve"> </w:t>
                      </w:r>
                      <w:proofErr w:type="gramStart"/>
                      <w:r>
                        <w:t>should be given</w:t>
                      </w:r>
                      <w:proofErr w:type="gramEnd"/>
                      <w:r>
                        <w:t xml:space="preserve"> a short written summary of their child’s development as part of the ongoing dialogue between the setting and the family. This summary should identify any areas where the child’s progress is less than expected and should shape a targeted plan to support that child’s future learning and development in the setting. </w:t>
                      </w:r>
                    </w:p>
                    <w:p w14:paraId="6DD74DBC" w14:textId="3568567B" w:rsidR="00043E16" w:rsidRDefault="00043E16" w:rsidP="00043E16">
                      <w:r>
                        <w:t xml:space="preserve">There will be no standard format for this developmental summary; </w:t>
                      </w:r>
                      <w:proofErr w:type="gramStart"/>
                      <w:r>
                        <w:t>instead</w:t>
                      </w:r>
                      <w:proofErr w:type="gramEnd"/>
                      <w:r>
                        <w:t xml:space="preserve"> it should reflect the culture and ethos of the setting and the particular needs of the child and/or parental preferences.</w:t>
                      </w:r>
                    </w:p>
                  </w:txbxContent>
                </v:textbox>
                <w10:wrap anchorx="margin"/>
              </v:roundrect>
            </w:pict>
          </mc:Fallback>
        </mc:AlternateContent>
      </w:r>
    </w:p>
    <w:p w14:paraId="74E6CDAC" w14:textId="77777777" w:rsidR="00E4315B" w:rsidRPr="00E4315B" w:rsidRDefault="00E4315B" w:rsidP="00E4315B">
      <w:pPr>
        <w:rPr>
          <w:rFonts w:ascii="Sassoon Infant Std" w:hAnsi="Sassoon Infant Std"/>
          <w:sz w:val="22"/>
          <w:szCs w:val="22"/>
        </w:rPr>
      </w:pPr>
    </w:p>
    <w:p w14:paraId="59766899" w14:textId="77777777" w:rsidR="00E4315B" w:rsidRPr="00E4315B" w:rsidRDefault="00E4315B" w:rsidP="00E4315B">
      <w:pPr>
        <w:rPr>
          <w:rFonts w:ascii="Sassoon Infant Std" w:hAnsi="Sassoon Infant Std"/>
          <w:sz w:val="22"/>
          <w:szCs w:val="22"/>
        </w:rPr>
      </w:pPr>
    </w:p>
    <w:p w14:paraId="0B7F24B5" w14:textId="77777777" w:rsidR="00E4315B" w:rsidRPr="00E4315B" w:rsidRDefault="00E4315B" w:rsidP="00E4315B">
      <w:pPr>
        <w:rPr>
          <w:rFonts w:ascii="Sassoon Infant Std" w:hAnsi="Sassoon Infant Std"/>
          <w:sz w:val="22"/>
          <w:szCs w:val="22"/>
        </w:rPr>
      </w:pPr>
    </w:p>
    <w:p w14:paraId="2101C2B9" w14:textId="77777777" w:rsidR="00E4315B" w:rsidRPr="00E4315B" w:rsidRDefault="00E4315B" w:rsidP="00E4315B">
      <w:pPr>
        <w:rPr>
          <w:rFonts w:ascii="Sassoon Infant Std" w:hAnsi="Sassoon Infant Std"/>
          <w:sz w:val="22"/>
          <w:szCs w:val="22"/>
        </w:rPr>
      </w:pPr>
    </w:p>
    <w:p w14:paraId="6E3470D6" w14:textId="77777777" w:rsidR="00E4315B" w:rsidRPr="00E4315B" w:rsidRDefault="00E4315B" w:rsidP="00E4315B">
      <w:pPr>
        <w:rPr>
          <w:rFonts w:ascii="Sassoon Infant Std" w:hAnsi="Sassoon Infant Std"/>
          <w:sz w:val="22"/>
          <w:szCs w:val="22"/>
        </w:rPr>
      </w:pPr>
    </w:p>
    <w:p w14:paraId="78FAD258" w14:textId="77777777" w:rsidR="00E4315B" w:rsidRPr="00E4315B" w:rsidRDefault="00E4315B" w:rsidP="00E4315B">
      <w:pPr>
        <w:rPr>
          <w:rFonts w:ascii="Sassoon Infant Std" w:hAnsi="Sassoon Infant Std"/>
          <w:sz w:val="22"/>
          <w:szCs w:val="22"/>
        </w:rPr>
      </w:pPr>
    </w:p>
    <w:p w14:paraId="2EDDB9AA" w14:textId="77777777" w:rsidR="00E4315B" w:rsidRPr="00E4315B" w:rsidRDefault="00E4315B" w:rsidP="00E4315B">
      <w:pPr>
        <w:rPr>
          <w:rFonts w:ascii="Sassoon Infant Std" w:hAnsi="Sassoon Infant Std"/>
          <w:sz w:val="22"/>
          <w:szCs w:val="22"/>
        </w:rPr>
      </w:pPr>
    </w:p>
    <w:p w14:paraId="29E56B99" w14:textId="77777777" w:rsidR="00E4315B" w:rsidRPr="00E4315B" w:rsidRDefault="00E4315B" w:rsidP="00E4315B">
      <w:pPr>
        <w:rPr>
          <w:rFonts w:ascii="Sassoon Infant Std" w:hAnsi="Sassoon Infant Std"/>
          <w:sz w:val="22"/>
          <w:szCs w:val="22"/>
        </w:rPr>
      </w:pPr>
    </w:p>
    <w:p w14:paraId="5C06659C" w14:textId="77777777" w:rsidR="00E4315B" w:rsidRPr="00E4315B" w:rsidRDefault="00E4315B" w:rsidP="00E4315B">
      <w:pPr>
        <w:rPr>
          <w:rFonts w:ascii="Sassoon Infant Std" w:hAnsi="Sassoon Infant Std"/>
          <w:sz w:val="22"/>
          <w:szCs w:val="22"/>
        </w:rPr>
      </w:pPr>
    </w:p>
    <w:p w14:paraId="2EF155F1" w14:textId="77777777" w:rsidR="00E4315B" w:rsidRPr="00E4315B" w:rsidRDefault="00E4315B" w:rsidP="00E4315B">
      <w:pPr>
        <w:rPr>
          <w:rFonts w:ascii="Sassoon Infant Std" w:hAnsi="Sassoon Infant Std"/>
          <w:sz w:val="22"/>
          <w:szCs w:val="22"/>
        </w:rPr>
      </w:pPr>
    </w:p>
    <w:p w14:paraId="2FB8A970" w14:textId="77777777" w:rsidR="00E4315B" w:rsidRPr="00E4315B" w:rsidRDefault="00E4315B" w:rsidP="00E4315B">
      <w:pPr>
        <w:rPr>
          <w:rFonts w:ascii="Sassoon Infant Std" w:hAnsi="Sassoon Infant Std"/>
          <w:sz w:val="22"/>
          <w:szCs w:val="22"/>
        </w:rPr>
      </w:pPr>
    </w:p>
    <w:p w14:paraId="3B5FBDFF" w14:textId="77777777" w:rsidR="00E4315B" w:rsidRPr="00E4315B" w:rsidRDefault="00E4315B" w:rsidP="00E4315B">
      <w:pPr>
        <w:rPr>
          <w:rFonts w:ascii="Sassoon Infant Std" w:hAnsi="Sassoon Infant Std"/>
          <w:sz w:val="22"/>
          <w:szCs w:val="22"/>
        </w:rPr>
      </w:pPr>
    </w:p>
    <w:p w14:paraId="5F841D37" w14:textId="77777777" w:rsidR="00E4315B" w:rsidRPr="00E4315B" w:rsidRDefault="00E4315B" w:rsidP="00E4315B">
      <w:pPr>
        <w:rPr>
          <w:rFonts w:ascii="Sassoon Infant Std" w:hAnsi="Sassoon Infant Std"/>
          <w:sz w:val="22"/>
          <w:szCs w:val="22"/>
        </w:rPr>
      </w:pPr>
    </w:p>
    <w:p w14:paraId="2463F9E6" w14:textId="6A61BFB0" w:rsidR="00E4315B" w:rsidRDefault="00E4315B" w:rsidP="00E4315B">
      <w:pPr>
        <w:rPr>
          <w:rFonts w:ascii="Sassoon Infant Std" w:hAnsi="Sassoon Infant Std"/>
          <w:sz w:val="22"/>
          <w:szCs w:val="22"/>
        </w:rPr>
      </w:pPr>
    </w:p>
    <w:p w14:paraId="4303B4AE" w14:textId="003746B7" w:rsidR="00043E16" w:rsidRDefault="00043E16" w:rsidP="00E4315B">
      <w:pPr>
        <w:jc w:val="right"/>
        <w:rPr>
          <w:rFonts w:ascii="Sassoon Infant Std" w:hAnsi="Sassoon Infant Std"/>
          <w:sz w:val="22"/>
          <w:szCs w:val="22"/>
        </w:rPr>
      </w:pPr>
    </w:p>
    <w:p w14:paraId="63A0833D" w14:textId="1FD7B42C" w:rsidR="00E4315B" w:rsidRDefault="00E4315B" w:rsidP="00E4315B">
      <w:pPr>
        <w:jc w:val="right"/>
        <w:rPr>
          <w:rFonts w:ascii="Sassoon Infant Std" w:hAnsi="Sassoon Infant Std"/>
          <w:sz w:val="22"/>
          <w:szCs w:val="22"/>
        </w:rPr>
      </w:pPr>
    </w:p>
    <w:p w14:paraId="3AA823C5" w14:textId="77777777" w:rsidR="00E4315B" w:rsidRPr="00E4315B" w:rsidRDefault="00E4315B" w:rsidP="00E4315B">
      <w:pPr>
        <w:rPr>
          <w:rFonts w:ascii="Sassoon Infant Std" w:hAnsi="Sassoon Infant Std"/>
          <w:b/>
          <w:color w:val="00B050"/>
          <w:sz w:val="28"/>
          <w:szCs w:val="28"/>
        </w:rPr>
      </w:pPr>
      <w:r w:rsidRPr="00E4315B">
        <w:rPr>
          <w:rFonts w:ascii="Sassoon Infant Std" w:hAnsi="Sassoon Infant Std"/>
          <w:b/>
          <w:color w:val="00B050"/>
          <w:sz w:val="28"/>
          <w:szCs w:val="28"/>
        </w:rPr>
        <w:t xml:space="preserve">What quality looks like in practice </w:t>
      </w:r>
    </w:p>
    <w:p w14:paraId="0D136536" w14:textId="0463FCF0" w:rsidR="00E4315B" w:rsidRPr="00E048F0" w:rsidRDefault="00E4315B" w:rsidP="00E4315B">
      <w:pPr>
        <w:rPr>
          <w:rFonts w:ascii="Sassoon Infant Std" w:hAnsi="Sassoon Infant Std"/>
          <w:i/>
          <w:sz w:val="22"/>
          <w:szCs w:val="22"/>
        </w:rPr>
      </w:pPr>
      <w:r w:rsidRPr="00E048F0">
        <w:rPr>
          <w:rFonts w:ascii="Sassoon Infant Std" w:hAnsi="Sassoon Infant Std"/>
          <w:i/>
          <w:sz w:val="22"/>
          <w:szCs w:val="22"/>
        </w:rPr>
        <w:t>The following short scenarios describe the environment and practice in a large day nursery in a new purpose built building, cateri</w:t>
      </w:r>
      <w:r w:rsidR="00335EA8">
        <w:rPr>
          <w:rFonts w:ascii="Sassoon Infant Std" w:hAnsi="Sassoon Infant Std"/>
          <w:i/>
          <w:sz w:val="22"/>
          <w:szCs w:val="22"/>
        </w:rPr>
        <w:t xml:space="preserve">ng for children from two </w:t>
      </w:r>
      <w:r w:rsidRPr="00E048F0">
        <w:rPr>
          <w:rFonts w:ascii="Sassoon Infant Std" w:hAnsi="Sassoon Infant Std"/>
          <w:i/>
          <w:sz w:val="22"/>
          <w:szCs w:val="22"/>
        </w:rPr>
        <w:t xml:space="preserve">to five years of age. </w:t>
      </w:r>
    </w:p>
    <w:p w14:paraId="1158918B" w14:textId="0AEB3744" w:rsidR="00E4315B" w:rsidRDefault="00E4315B" w:rsidP="00E4315B">
      <w:pPr>
        <w:rPr>
          <w:rFonts w:ascii="Sassoon Infant Std" w:hAnsi="Sassoon Infant Std"/>
          <w:sz w:val="22"/>
          <w:szCs w:val="22"/>
        </w:rPr>
      </w:pPr>
    </w:p>
    <w:p w14:paraId="729D6EC7" w14:textId="77777777" w:rsidR="00E4315B" w:rsidRPr="00E4315B" w:rsidRDefault="00E4315B" w:rsidP="00E4315B">
      <w:pPr>
        <w:rPr>
          <w:rFonts w:ascii="Sassoon Infant Std" w:hAnsi="Sassoon Infant Std"/>
          <w:b/>
          <w:sz w:val="22"/>
          <w:szCs w:val="22"/>
        </w:rPr>
      </w:pPr>
      <w:r w:rsidRPr="00E4315B">
        <w:rPr>
          <w:rFonts w:ascii="Sassoon Infant Std" w:hAnsi="Sassoon Infant Std"/>
          <w:b/>
          <w:sz w:val="22"/>
          <w:szCs w:val="22"/>
        </w:rPr>
        <w:t xml:space="preserve">Two- to three-year-olds </w:t>
      </w:r>
    </w:p>
    <w:p w14:paraId="1AB4CF9D" w14:textId="1FB028D3" w:rsidR="00E4315B" w:rsidRDefault="00E4315B" w:rsidP="00E4315B">
      <w:pPr>
        <w:rPr>
          <w:rFonts w:ascii="Sassoon Infant Std" w:hAnsi="Sassoon Infant Std"/>
          <w:sz w:val="22"/>
          <w:szCs w:val="22"/>
        </w:rPr>
      </w:pPr>
      <w:r w:rsidRPr="00E4315B">
        <w:rPr>
          <w:rFonts w:ascii="Sassoon Infant Std" w:hAnsi="Sassoon Infant Std"/>
          <w:sz w:val="22"/>
          <w:szCs w:val="22"/>
        </w:rPr>
        <w:t xml:space="preserve">Practitioners work together supportively to facilitate the smooth running of the day. They share ideas and resources so that all children can have access to experiences and activities that interest them. In this </w:t>
      </w:r>
      <w:r w:rsidR="00335EA8" w:rsidRPr="00E4315B">
        <w:rPr>
          <w:rFonts w:ascii="Sassoon Infant Std" w:hAnsi="Sassoon Infant Std"/>
          <w:sz w:val="22"/>
          <w:szCs w:val="22"/>
        </w:rPr>
        <w:t>way,</w:t>
      </w:r>
      <w:r w:rsidRPr="00E4315B">
        <w:rPr>
          <w:rFonts w:ascii="Sassoon Infant Std" w:hAnsi="Sassoon Infant Std"/>
          <w:sz w:val="22"/>
          <w:szCs w:val="22"/>
        </w:rPr>
        <w:t xml:space="preserve"> they act as good role models for the children, demonstrating the benefits of teamwork and cooperation.</w:t>
      </w:r>
    </w:p>
    <w:p w14:paraId="2423020D" w14:textId="77777777" w:rsidR="00E4315B" w:rsidRDefault="00E4315B" w:rsidP="00E4315B">
      <w:pPr>
        <w:rPr>
          <w:rFonts w:ascii="Sassoon Infant Std" w:hAnsi="Sassoon Infant Std"/>
          <w:sz w:val="22"/>
          <w:szCs w:val="22"/>
        </w:rPr>
      </w:pPr>
    </w:p>
    <w:p w14:paraId="3F3E9A49" w14:textId="13DC8EF9" w:rsidR="00E4315B" w:rsidRDefault="00E4315B" w:rsidP="00E4315B">
      <w:pPr>
        <w:rPr>
          <w:rFonts w:ascii="Sassoon Infant Std" w:hAnsi="Sassoon Infant Std"/>
          <w:sz w:val="22"/>
          <w:szCs w:val="22"/>
        </w:rPr>
      </w:pPr>
      <w:r w:rsidRPr="00E4315B">
        <w:rPr>
          <w:rFonts w:ascii="Sassoon Infant Std" w:hAnsi="Sassoon Infant Std"/>
          <w:sz w:val="22"/>
          <w:szCs w:val="22"/>
        </w:rPr>
        <w:t xml:space="preserve"> Mealtimes are an important social occasion, with children and adults sitting together in small groups. This is an occasion for conversation and an opportunity for the children to feel the advantages of being part of a social group. As well as </w:t>
      </w:r>
      <w:r w:rsidR="00FC48B8">
        <w:rPr>
          <w:rFonts w:ascii="Sassoon Infant Std" w:hAnsi="Sassoon Infant Std"/>
          <w:sz w:val="22"/>
          <w:szCs w:val="22"/>
        </w:rPr>
        <w:t>having</w:t>
      </w:r>
      <w:r w:rsidRPr="00E4315B">
        <w:rPr>
          <w:rFonts w:ascii="Sassoon Infant Std" w:hAnsi="Sassoon Infant Std"/>
          <w:sz w:val="22"/>
          <w:szCs w:val="22"/>
        </w:rPr>
        <w:t xml:space="preserve"> an open area for running around, the outdoor space has a den and a small </w:t>
      </w:r>
      <w:proofErr w:type="gramStart"/>
      <w:r w:rsidRPr="00E4315B">
        <w:rPr>
          <w:rFonts w:ascii="Sassoon Infant Std" w:hAnsi="Sassoon Infant Std"/>
          <w:sz w:val="22"/>
          <w:szCs w:val="22"/>
        </w:rPr>
        <w:t>house which</w:t>
      </w:r>
      <w:proofErr w:type="gramEnd"/>
      <w:r w:rsidRPr="00E4315B">
        <w:rPr>
          <w:rFonts w:ascii="Sassoon Infant Std" w:hAnsi="Sassoon Infant Std"/>
          <w:sz w:val="22"/>
          <w:szCs w:val="22"/>
        </w:rPr>
        <w:t xml:space="preserve"> the children enjoy playing in, often in twos or threes with special friends. Practitioners are alert and observant of the children’s interests out of doors, and use every opportunity to reinforce positive interactions between children.</w:t>
      </w:r>
    </w:p>
    <w:p w14:paraId="521B3509" w14:textId="77777777" w:rsidR="00E4315B" w:rsidRDefault="00E4315B" w:rsidP="00E4315B">
      <w:pPr>
        <w:rPr>
          <w:rFonts w:ascii="Sassoon Infant Std" w:hAnsi="Sassoon Infant Std"/>
          <w:sz w:val="22"/>
          <w:szCs w:val="22"/>
        </w:rPr>
      </w:pPr>
    </w:p>
    <w:p w14:paraId="236BA64B" w14:textId="77777777" w:rsidR="00E4315B" w:rsidRDefault="00E4315B" w:rsidP="00E4315B">
      <w:pPr>
        <w:rPr>
          <w:rFonts w:ascii="Sassoon Infant Std" w:hAnsi="Sassoon Infant Std"/>
          <w:sz w:val="22"/>
          <w:szCs w:val="22"/>
        </w:rPr>
      </w:pPr>
      <w:r w:rsidRPr="00E4315B">
        <w:rPr>
          <w:rFonts w:ascii="Sassoon Infant Std" w:hAnsi="Sassoon Infant Std"/>
          <w:sz w:val="22"/>
          <w:szCs w:val="22"/>
        </w:rPr>
        <w:t xml:space="preserve"> As children become older and progress through the nursery, care is taken to manage these transitions sensitively to ensure continuity for children. Friendships between children are encouraged and supported and practitioners devote time to helping children to develop the skills they need to manage these well. </w:t>
      </w:r>
    </w:p>
    <w:p w14:paraId="443385F3" w14:textId="07A6A35B" w:rsidR="00E4315B" w:rsidRDefault="00E4315B" w:rsidP="00E4315B">
      <w:pPr>
        <w:rPr>
          <w:rFonts w:ascii="Sassoon Infant Std" w:hAnsi="Sassoon Infant Std"/>
          <w:sz w:val="22"/>
          <w:szCs w:val="22"/>
        </w:rPr>
      </w:pPr>
      <w:r w:rsidRPr="00E4315B">
        <w:rPr>
          <w:rFonts w:ascii="Sassoon Infant Std" w:hAnsi="Sassoon Infant Std"/>
          <w:sz w:val="22"/>
          <w:szCs w:val="22"/>
        </w:rPr>
        <w:t>Fathers are encouraged to play an active role in their children’s lives and are involved in the life of the nursery through activities such as Fathers First play sessions.</w:t>
      </w:r>
    </w:p>
    <w:p w14:paraId="1ED59900" w14:textId="77777777" w:rsidR="00E4315B" w:rsidRDefault="00E4315B" w:rsidP="00E4315B">
      <w:pPr>
        <w:rPr>
          <w:rFonts w:ascii="Sassoon Infant Std" w:hAnsi="Sassoon Infant Std"/>
          <w:sz w:val="22"/>
          <w:szCs w:val="22"/>
        </w:rPr>
      </w:pPr>
    </w:p>
    <w:p w14:paraId="2798E253" w14:textId="2F2F49EB" w:rsidR="00E4315B" w:rsidRPr="00E4315B" w:rsidRDefault="00E4315B" w:rsidP="00E4315B">
      <w:pPr>
        <w:rPr>
          <w:rFonts w:ascii="Sassoon Infant Std" w:hAnsi="Sassoon Infant Std"/>
          <w:b/>
          <w:sz w:val="22"/>
          <w:szCs w:val="22"/>
        </w:rPr>
      </w:pPr>
      <w:r w:rsidRPr="00E4315B">
        <w:rPr>
          <w:rFonts w:ascii="Sassoon Infant Std" w:hAnsi="Sassoon Infant Std"/>
          <w:sz w:val="22"/>
          <w:szCs w:val="22"/>
        </w:rPr>
        <w:t xml:space="preserve"> </w:t>
      </w:r>
      <w:r w:rsidRPr="00E4315B">
        <w:rPr>
          <w:rFonts w:ascii="Sassoon Infant Std" w:hAnsi="Sassoon Infant Std"/>
          <w:b/>
          <w:sz w:val="22"/>
          <w:szCs w:val="22"/>
        </w:rPr>
        <w:t xml:space="preserve">Four- to five-year-olds </w:t>
      </w:r>
    </w:p>
    <w:p w14:paraId="436AC5C3" w14:textId="77777777" w:rsidR="00E048F0" w:rsidRDefault="00E4315B" w:rsidP="00E4315B">
      <w:pPr>
        <w:rPr>
          <w:rFonts w:ascii="Sassoon Infant Std" w:hAnsi="Sassoon Infant Std"/>
          <w:sz w:val="22"/>
          <w:szCs w:val="22"/>
        </w:rPr>
      </w:pPr>
      <w:r w:rsidRPr="00E4315B">
        <w:rPr>
          <w:rFonts w:ascii="Sassoon Infant Std" w:hAnsi="Sassoon Infant Std"/>
          <w:sz w:val="22"/>
          <w:szCs w:val="22"/>
        </w:rPr>
        <w:t>The physical environment is resourced in a way that enables children to be independent and to select the resources they want to use. Practitioners are consistent in their attitudes towards children having a responsibility for looking after these resources and putting them back tidily when they have finished with them.</w:t>
      </w:r>
    </w:p>
    <w:p w14:paraId="75A05909" w14:textId="77777777" w:rsidR="00E048F0" w:rsidRDefault="00E048F0" w:rsidP="00E4315B">
      <w:pPr>
        <w:rPr>
          <w:rFonts w:ascii="Sassoon Infant Std" w:hAnsi="Sassoon Infant Std"/>
          <w:sz w:val="22"/>
          <w:szCs w:val="22"/>
        </w:rPr>
      </w:pPr>
    </w:p>
    <w:p w14:paraId="31FE4289" w14:textId="77777777" w:rsidR="00E048F0" w:rsidRDefault="00E4315B" w:rsidP="00E4315B">
      <w:pPr>
        <w:rPr>
          <w:rFonts w:ascii="Sassoon Infant Std" w:hAnsi="Sassoon Infant Std"/>
          <w:sz w:val="22"/>
          <w:szCs w:val="22"/>
        </w:rPr>
      </w:pPr>
      <w:r w:rsidRPr="00E4315B">
        <w:rPr>
          <w:rFonts w:ascii="Sassoon Infant Std" w:hAnsi="Sassoon Infant Std"/>
          <w:sz w:val="22"/>
          <w:szCs w:val="22"/>
        </w:rPr>
        <w:t xml:space="preserve"> Each day begins with a group time, when children and adults talk together about what the children will do during the coming day. The children discuss what resources and toys they might want to use, where they would like to play and </w:t>
      </w:r>
      <w:proofErr w:type="gramStart"/>
      <w:r w:rsidRPr="00E4315B">
        <w:rPr>
          <w:rFonts w:ascii="Sassoon Infant Std" w:hAnsi="Sassoon Infant Std"/>
          <w:sz w:val="22"/>
          <w:szCs w:val="22"/>
        </w:rPr>
        <w:t>who</w:t>
      </w:r>
      <w:proofErr w:type="gramEnd"/>
      <w:r w:rsidRPr="00E4315B">
        <w:rPr>
          <w:rFonts w:ascii="Sassoon Infant Std" w:hAnsi="Sassoon Infant Std"/>
          <w:sz w:val="22"/>
          <w:szCs w:val="22"/>
        </w:rPr>
        <w:t xml:space="preserve"> they would like to play with. This is an opportunity to reinforce the value of cooperation and consideration for others as well as being a useful way to tune in to the children’s ideas and interests. Children frequently play and work together in small groups of four or five, sharing skills and ideas and learning from one another. </w:t>
      </w:r>
    </w:p>
    <w:p w14:paraId="1ED86EED" w14:textId="77777777" w:rsidR="00E048F0" w:rsidRDefault="00E048F0" w:rsidP="00E4315B">
      <w:pPr>
        <w:rPr>
          <w:rFonts w:ascii="Sassoon Infant Std" w:hAnsi="Sassoon Infant Std"/>
          <w:sz w:val="22"/>
          <w:szCs w:val="22"/>
        </w:rPr>
      </w:pPr>
    </w:p>
    <w:p w14:paraId="3127CB42" w14:textId="7CB3E864" w:rsidR="00E4315B" w:rsidRDefault="00E4315B" w:rsidP="00E4315B">
      <w:pPr>
        <w:rPr>
          <w:rFonts w:ascii="Sassoon Infant Std" w:hAnsi="Sassoon Infant Std"/>
          <w:sz w:val="22"/>
          <w:szCs w:val="22"/>
        </w:rPr>
      </w:pPr>
      <w:r w:rsidRPr="00E4315B">
        <w:rPr>
          <w:rFonts w:ascii="Sassoon Infant Std" w:hAnsi="Sassoon Infant Std"/>
          <w:sz w:val="22"/>
          <w:szCs w:val="22"/>
        </w:rPr>
        <w:t xml:space="preserve">Staff model positive relationships in their attitudes to one another and in the language they use with colleagues. They engage positively with parents at the beginning and end of the day and share information with them, helping children to see the positive relationship that exists between the important adults in their lives. . </w:t>
      </w:r>
    </w:p>
    <w:p w14:paraId="1CE7497A" w14:textId="6FFA9E9D" w:rsidR="00335EA8" w:rsidRDefault="00335EA8" w:rsidP="00E4315B">
      <w:pPr>
        <w:rPr>
          <w:rFonts w:ascii="Sassoon Infant Std" w:hAnsi="Sassoon Infant Std"/>
          <w:sz w:val="22"/>
          <w:szCs w:val="22"/>
        </w:rPr>
      </w:pPr>
    </w:p>
    <w:p w14:paraId="7CA3F04E" w14:textId="3846E988" w:rsidR="00335EA8" w:rsidRDefault="00335EA8" w:rsidP="00E4315B">
      <w:pPr>
        <w:rPr>
          <w:rFonts w:ascii="Sassoon Infant Std" w:hAnsi="Sassoon Infant Std"/>
          <w:sz w:val="22"/>
          <w:szCs w:val="22"/>
        </w:rPr>
      </w:pPr>
    </w:p>
    <w:p w14:paraId="1379D05D" w14:textId="433B3DFA" w:rsidR="00335EA8" w:rsidRDefault="00335EA8" w:rsidP="00E4315B">
      <w:pPr>
        <w:rPr>
          <w:rFonts w:ascii="Sassoon Infant Std" w:hAnsi="Sassoon Infant Std"/>
          <w:sz w:val="22"/>
          <w:szCs w:val="22"/>
        </w:rPr>
      </w:pPr>
    </w:p>
    <w:p w14:paraId="150AB527" w14:textId="77777777" w:rsidR="00335EA8" w:rsidRDefault="00335EA8" w:rsidP="00E4315B">
      <w:pPr>
        <w:rPr>
          <w:rFonts w:ascii="Sassoon Infant Std" w:hAnsi="Sassoon Infant Std"/>
          <w:color w:val="00B050"/>
          <w:sz w:val="28"/>
          <w:szCs w:val="28"/>
        </w:rPr>
      </w:pPr>
      <w:r>
        <w:rPr>
          <w:rFonts w:ascii="Sassoon Infant Std" w:hAnsi="Sassoon Infant Std"/>
          <w:noProof/>
          <w:sz w:val="22"/>
          <w:szCs w:val="22"/>
          <w:lang w:val="en-GB" w:eastAsia="en-GB"/>
        </w:rPr>
        <w:drawing>
          <wp:inline distT="0" distB="0" distL="0" distR="0" wp14:anchorId="7EEE35AD" wp14:editId="689F6D4E">
            <wp:extent cx="6400800" cy="27336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eamwork-2198961_1920-1-e1571678298272-300x175[1].png"/>
                    <pic:cNvPicPr/>
                  </pic:nvPicPr>
                  <pic:blipFill>
                    <a:blip r:embed="rId14">
                      <a:extLst>
                        <a:ext uri="{28A0092B-C50C-407E-A947-70E740481C1C}">
                          <a14:useLocalDpi xmlns:a14="http://schemas.microsoft.com/office/drawing/2010/main" val="0"/>
                        </a:ext>
                      </a:extLst>
                    </a:blip>
                    <a:stretch>
                      <a:fillRect/>
                    </a:stretch>
                  </pic:blipFill>
                  <pic:spPr>
                    <a:xfrm>
                      <a:off x="0" y="0"/>
                      <a:ext cx="6400800" cy="2733675"/>
                    </a:xfrm>
                    <a:prstGeom prst="rect">
                      <a:avLst/>
                    </a:prstGeom>
                  </pic:spPr>
                </pic:pic>
              </a:graphicData>
            </a:graphic>
          </wp:inline>
        </w:drawing>
      </w:r>
    </w:p>
    <w:p w14:paraId="29D656DA" w14:textId="136E99B0" w:rsidR="00E048F0" w:rsidRPr="00335EA8" w:rsidRDefault="00E048F0" w:rsidP="00E4315B">
      <w:pPr>
        <w:rPr>
          <w:rFonts w:ascii="Sassoon Infant Std" w:hAnsi="Sassoon Infant Std"/>
          <w:sz w:val="22"/>
          <w:szCs w:val="22"/>
        </w:rPr>
      </w:pPr>
      <w:r w:rsidRPr="00E048F0">
        <w:rPr>
          <w:rFonts w:ascii="Sassoon Infant Std" w:hAnsi="Sassoon Infant Std"/>
          <w:color w:val="00B050"/>
          <w:sz w:val="28"/>
          <w:szCs w:val="28"/>
        </w:rPr>
        <w:t>How to support young children in making relationships</w:t>
      </w:r>
    </w:p>
    <w:p w14:paraId="34C1D648" w14:textId="77777777" w:rsidR="00E048F0" w:rsidRPr="00E048F0" w:rsidRDefault="00E048F0" w:rsidP="00E4315B">
      <w:pPr>
        <w:rPr>
          <w:rFonts w:ascii="Sassoon Infant Std" w:hAnsi="Sassoon Infant Std"/>
          <w:i/>
          <w:sz w:val="22"/>
          <w:szCs w:val="22"/>
        </w:rPr>
      </w:pPr>
      <w:r w:rsidRPr="00E048F0">
        <w:rPr>
          <w:rFonts w:ascii="Sassoon Infant Std" w:hAnsi="Sassoon Infant Std"/>
          <w:i/>
          <w:sz w:val="22"/>
          <w:szCs w:val="22"/>
        </w:rPr>
        <w:t>Use these reflective questions to think about how you might help young children to develop strong positive relationships with other children and adults.</w:t>
      </w:r>
    </w:p>
    <w:p w14:paraId="25A8EB21" w14:textId="77777777" w:rsidR="00E048F0" w:rsidRDefault="00E048F0" w:rsidP="00E4315B">
      <w:pPr>
        <w:rPr>
          <w:rFonts w:ascii="Sassoon Infant Std" w:hAnsi="Sassoon Infant Std"/>
          <w:sz w:val="22"/>
          <w:szCs w:val="22"/>
        </w:rPr>
      </w:pPr>
    </w:p>
    <w:p w14:paraId="1DD42F4B" w14:textId="77777777" w:rsidR="00E048F0" w:rsidRPr="00E048F0" w:rsidRDefault="00E048F0" w:rsidP="00E4315B">
      <w:pPr>
        <w:rPr>
          <w:rFonts w:ascii="Sassoon Infant Std" w:hAnsi="Sassoon Infant Std"/>
          <w:b/>
          <w:sz w:val="22"/>
          <w:szCs w:val="22"/>
        </w:rPr>
      </w:pPr>
      <w:r w:rsidRPr="00E048F0">
        <w:rPr>
          <w:rFonts w:ascii="Sassoon Infant Std" w:hAnsi="Sassoon Infant Std"/>
          <w:b/>
          <w:sz w:val="22"/>
          <w:szCs w:val="22"/>
        </w:rPr>
        <w:t xml:space="preserve"> Under twos </w:t>
      </w:r>
    </w:p>
    <w:p w14:paraId="09216488" w14:textId="77777777"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 xml:space="preserve">Do we know how effective our </w:t>
      </w:r>
      <w:r w:rsidRPr="00E048F0">
        <w:rPr>
          <w:rFonts w:ascii="Sassoon Infant Std" w:hAnsi="Sassoon Infant Std" w:cs="Sassoon Infant Std"/>
          <w:sz w:val="22"/>
          <w:szCs w:val="22"/>
        </w:rPr>
        <w:t>‘</w:t>
      </w:r>
      <w:r w:rsidRPr="00E048F0">
        <w:rPr>
          <w:rFonts w:ascii="Sassoon Infant Std" w:hAnsi="Sassoon Infant Std"/>
          <w:sz w:val="22"/>
          <w:szCs w:val="22"/>
        </w:rPr>
        <w:t>settling in</w:t>
      </w:r>
      <w:r w:rsidRPr="00E048F0">
        <w:rPr>
          <w:rFonts w:ascii="Sassoon Infant Std" w:hAnsi="Sassoon Infant Std" w:cs="Sassoon Infant Std"/>
          <w:sz w:val="22"/>
          <w:szCs w:val="22"/>
        </w:rPr>
        <w:t>’</w:t>
      </w:r>
      <w:r w:rsidRPr="00E048F0">
        <w:rPr>
          <w:rFonts w:ascii="Sassoon Infant Std" w:hAnsi="Sassoon Infant Std"/>
          <w:sz w:val="22"/>
          <w:szCs w:val="22"/>
        </w:rPr>
        <w:t xml:space="preserve"> processes are for new children and families? </w:t>
      </w:r>
    </w:p>
    <w:p w14:paraId="3764AF71" w14:textId="77777777"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 xml:space="preserve">How well do we understand the benefits of key person working, and do we implement this approach well? </w:t>
      </w:r>
    </w:p>
    <w:p w14:paraId="44F9B980" w14:textId="77777777"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 xml:space="preserve">How effective are our back-up procedures if a key person is absent or on holiday? </w:t>
      </w:r>
    </w:p>
    <w:p w14:paraId="0C19378A" w14:textId="77777777"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 xml:space="preserve">Do we know if our environments are welcoming and reassuring </w:t>
      </w:r>
      <w:r w:rsidRPr="00E048F0">
        <w:rPr>
          <w:rFonts w:ascii="Sassoon Infant Std" w:hAnsi="Sassoon Infant Std" w:cs="Sassoon Infant Std"/>
          <w:sz w:val="22"/>
          <w:szCs w:val="22"/>
        </w:rPr>
        <w:t>–</w:t>
      </w:r>
      <w:r w:rsidRPr="00E048F0">
        <w:rPr>
          <w:rFonts w:ascii="Sassoon Infant Std" w:hAnsi="Sassoon Infant Std"/>
          <w:sz w:val="22"/>
          <w:szCs w:val="22"/>
        </w:rPr>
        <w:t xml:space="preserve"> for adults as well as children? </w:t>
      </w:r>
    </w:p>
    <w:p w14:paraId="348DF67D" w14:textId="77777777"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 xml:space="preserve">How well do we all understand the importance of body language, eye contact and tone of voice? </w:t>
      </w:r>
    </w:p>
    <w:p w14:paraId="4D56A1E8" w14:textId="77777777"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 xml:space="preserve">How often do we </w:t>
      </w:r>
      <w:proofErr w:type="spellStart"/>
      <w:r w:rsidRPr="00E048F0">
        <w:rPr>
          <w:rFonts w:ascii="Sassoon Infant Std" w:hAnsi="Sassoon Infant Std"/>
          <w:sz w:val="22"/>
          <w:szCs w:val="22"/>
        </w:rPr>
        <w:t>organise</w:t>
      </w:r>
      <w:proofErr w:type="spellEnd"/>
      <w:r w:rsidRPr="00E048F0">
        <w:rPr>
          <w:rFonts w:ascii="Sassoon Infant Std" w:hAnsi="Sassoon Infant Std"/>
          <w:sz w:val="22"/>
          <w:szCs w:val="22"/>
        </w:rPr>
        <w:t xml:space="preserve"> activities and experiences that enable children to see the benefits of cooperating with one another? </w:t>
      </w:r>
    </w:p>
    <w:p w14:paraId="3291B121" w14:textId="77777777"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 xml:space="preserve">Do we all feel confident in interacting with the parents of our key children? </w:t>
      </w:r>
    </w:p>
    <w:p w14:paraId="0C4574F6" w14:textId="247A29C8"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 xml:space="preserve">Should we spend more time building up a relationship with parents and helping them to understand how we work? </w:t>
      </w:r>
    </w:p>
    <w:p w14:paraId="7DA1ACB4" w14:textId="77777777" w:rsidR="00E048F0" w:rsidRDefault="00E048F0" w:rsidP="00E048F0">
      <w:pPr>
        <w:pStyle w:val="ListParagraph"/>
        <w:rPr>
          <w:rFonts w:ascii="Sassoon Infant Std" w:hAnsi="Sassoon Infant Std"/>
          <w:sz w:val="22"/>
          <w:szCs w:val="22"/>
        </w:rPr>
      </w:pPr>
    </w:p>
    <w:p w14:paraId="08FF27C9" w14:textId="2264B376" w:rsidR="00E048F0" w:rsidRPr="00E048F0" w:rsidRDefault="00E048F0" w:rsidP="00E048F0">
      <w:pPr>
        <w:rPr>
          <w:rFonts w:ascii="Sassoon Infant Std" w:hAnsi="Sassoon Infant Std"/>
          <w:b/>
          <w:sz w:val="22"/>
          <w:szCs w:val="22"/>
        </w:rPr>
      </w:pPr>
      <w:r w:rsidRPr="00E048F0">
        <w:rPr>
          <w:rFonts w:ascii="Sassoon Infant Std" w:hAnsi="Sassoon Infant Std"/>
          <w:b/>
          <w:sz w:val="22"/>
          <w:szCs w:val="22"/>
        </w:rPr>
        <w:t xml:space="preserve">Two- to three-year-olds </w:t>
      </w:r>
    </w:p>
    <w:p w14:paraId="4B672CDE" w14:textId="77777777"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 xml:space="preserve">How could we </w:t>
      </w:r>
      <w:proofErr w:type="spellStart"/>
      <w:r w:rsidRPr="00E048F0">
        <w:rPr>
          <w:rFonts w:ascii="Sassoon Infant Std" w:hAnsi="Sassoon Infant Std"/>
          <w:sz w:val="22"/>
          <w:szCs w:val="22"/>
        </w:rPr>
        <w:t>organise</w:t>
      </w:r>
      <w:proofErr w:type="spellEnd"/>
      <w:r w:rsidRPr="00E048F0">
        <w:rPr>
          <w:rFonts w:ascii="Sassoon Infant Std" w:hAnsi="Sassoon Infant Std"/>
          <w:sz w:val="22"/>
          <w:szCs w:val="22"/>
        </w:rPr>
        <w:t xml:space="preserve"> the indoor environment to facilitate small groups of children playing together? </w:t>
      </w:r>
    </w:p>
    <w:p w14:paraId="0DD87B2A" w14:textId="77777777"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 xml:space="preserve">Is there a way to change the outdoor space to include dens and small spaces where children can play with one or two friends? </w:t>
      </w:r>
    </w:p>
    <w:p w14:paraId="744C5C2A" w14:textId="77777777"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 xml:space="preserve">Do we always act as good role models for children by </w:t>
      </w:r>
      <w:proofErr w:type="gramStart"/>
      <w:r w:rsidRPr="00E048F0">
        <w:rPr>
          <w:rFonts w:ascii="Sassoon Infant Std" w:hAnsi="Sassoon Infant Std"/>
          <w:sz w:val="22"/>
          <w:szCs w:val="22"/>
        </w:rPr>
        <w:t>cooperating together</w:t>
      </w:r>
      <w:proofErr w:type="gramEnd"/>
      <w:r w:rsidRPr="00E048F0">
        <w:rPr>
          <w:rFonts w:ascii="Sassoon Infant Std" w:hAnsi="Sassoon Infant Std"/>
          <w:sz w:val="22"/>
          <w:szCs w:val="22"/>
        </w:rPr>
        <w:t xml:space="preserve"> and helping one another? </w:t>
      </w:r>
    </w:p>
    <w:p w14:paraId="3AAA86BF" w14:textId="77777777"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 xml:space="preserve">Could we focus more on supporting young children to build their friendships? </w:t>
      </w:r>
    </w:p>
    <w:p w14:paraId="67A26CC1" w14:textId="77777777"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 xml:space="preserve">When did we last review our range of picture books and stories that feature relationships and friendships? </w:t>
      </w:r>
    </w:p>
    <w:p w14:paraId="66427E5F" w14:textId="77777777"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 xml:space="preserve">Do we need to improve how we manage mealtimes to make these pleasant social occasions? </w:t>
      </w:r>
    </w:p>
    <w:p w14:paraId="396BD27C" w14:textId="77777777"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 xml:space="preserve">Could we </w:t>
      </w:r>
      <w:proofErr w:type="spellStart"/>
      <w:r w:rsidRPr="00E048F0">
        <w:rPr>
          <w:rFonts w:ascii="Sassoon Infant Std" w:hAnsi="Sassoon Infant Std"/>
          <w:sz w:val="22"/>
          <w:szCs w:val="22"/>
        </w:rPr>
        <w:t>organise</w:t>
      </w:r>
      <w:proofErr w:type="spellEnd"/>
      <w:r w:rsidRPr="00E048F0">
        <w:rPr>
          <w:rFonts w:ascii="Sassoon Infant Std" w:hAnsi="Sassoon Infant Std"/>
          <w:sz w:val="22"/>
          <w:szCs w:val="22"/>
        </w:rPr>
        <w:t xml:space="preserve"> our systems better to </w:t>
      </w:r>
      <w:proofErr w:type="spellStart"/>
      <w:r w:rsidRPr="00E048F0">
        <w:rPr>
          <w:rFonts w:ascii="Sassoon Infant Std" w:hAnsi="Sassoon Infant Std"/>
          <w:sz w:val="22"/>
          <w:szCs w:val="22"/>
        </w:rPr>
        <w:t>minimise</w:t>
      </w:r>
      <w:proofErr w:type="spellEnd"/>
      <w:r w:rsidRPr="00E048F0">
        <w:rPr>
          <w:rFonts w:ascii="Sassoon Infant Std" w:hAnsi="Sassoon Infant Std"/>
          <w:sz w:val="22"/>
          <w:szCs w:val="22"/>
        </w:rPr>
        <w:t xml:space="preserve"> the number of changes a child and family experience in the key person? </w:t>
      </w:r>
    </w:p>
    <w:p w14:paraId="20228CE6" w14:textId="77777777"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What else could we do to make fathers feel welcome in the setting?</w:t>
      </w:r>
    </w:p>
    <w:p w14:paraId="30AEDA4C" w14:textId="77777777" w:rsidR="00E048F0" w:rsidRDefault="00E048F0" w:rsidP="00E048F0">
      <w:pPr>
        <w:pStyle w:val="ListParagraph"/>
        <w:rPr>
          <w:rFonts w:ascii="Sassoon Infant Std" w:hAnsi="Sassoon Infant Std"/>
          <w:sz w:val="22"/>
          <w:szCs w:val="22"/>
        </w:rPr>
      </w:pPr>
    </w:p>
    <w:p w14:paraId="43344ACF" w14:textId="688425E6" w:rsidR="00E048F0" w:rsidRPr="00E048F0" w:rsidRDefault="00E048F0" w:rsidP="00E048F0">
      <w:pPr>
        <w:rPr>
          <w:rFonts w:ascii="Sassoon Infant Std" w:hAnsi="Sassoon Infant Std"/>
          <w:b/>
          <w:sz w:val="22"/>
          <w:szCs w:val="22"/>
        </w:rPr>
      </w:pPr>
      <w:r w:rsidRPr="00E048F0">
        <w:rPr>
          <w:rFonts w:ascii="Sassoon Infant Std" w:hAnsi="Sassoon Infant Std"/>
          <w:sz w:val="22"/>
          <w:szCs w:val="22"/>
        </w:rPr>
        <w:t xml:space="preserve"> </w:t>
      </w:r>
      <w:r w:rsidRPr="00E048F0">
        <w:rPr>
          <w:rFonts w:ascii="Sassoon Infant Std" w:hAnsi="Sassoon Infant Std"/>
          <w:b/>
          <w:sz w:val="22"/>
          <w:szCs w:val="22"/>
        </w:rPr>
        <w:t xml:space="preserve">Four- to five-year-olds </w:t>
      </w:r>
    </w:p>
    <w:p w14:paraId="1C11B12F" w14:textId="77777777"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 xml:space="preserve">How could we spend more time talking together with children as a group, helping them to negotiate how the group will spend its day? </w:t>
      </w:r>
    </w:p>
    <w:p w14:paraId="477F2923" w14:textId="77777777"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 xml:space="preserve">Do we plan effectively for </w:t>
      </w:r>
      <w:proofErr w:type="gramStart"/>
      <w:r w:rsidRPr="00E048F0">
        <w:rPr>
          <w:rFonts w:ascii="Sassoon Infant Std" w:hAnsi="Sassoon Infant Std"/>
          <w:sz w:val="22"/>
          <w:szCs w:val="22"/>
        </w:rPr>
        <w:t>longer term</w:t>
      </w:r>
      <w:proofErr w:type="gramEnd"/>
      <w:r w:rsidRPr="00E048F0">
        <w:rPr>
          <w:rFonts w:ascii="Sassoon Infant Std" w:hAnsi="Sassoon Infant Std"/>
          <w:sz w:val="22"/>
          <w:szCs w:val="22"/>
        </w:rPr>
        <w:t xml:space="preserve"> projects based on children</w:t>
      </w:r>
      <w:r w:rsidRPr="00E048F0">
        <w:rPr>
          <w:rFonts w:ascii="Sassoon Infant Std" w:hAnsi="Sassoon Infant Std" w:cs="Sassoon Infant Std"/>
          <w:sz w:val="22"/>
          <w:szCs w:val="22"/>
        </w:rPr>
        <w:t>’</w:t>
      </w:r>
      <w:r w:rsidRPr="00E048F0">
        <w:rPr>
          <w:rFonts w:ascii="Sassoon Infant Std" w:hAnsi="Sassoon Infant Std"/>
          <w:sz w:val="22"/>
          <w:szCs w:val="22"/>
        </w:rPr>
        <w:t xml:space="preserve">s interests which encourage children to work together? </w:t>
      </w:r>
    </w:p>
    <w:p w14:paraId="1B9F15C9" w14:textId="77777777"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 xml:space="preserve">How well do we show how we value individual contributions to a team effort? </w:t>
      </w:r>
    </w:p>
    <w:p w14:paraId="2713D4D5" w14:textId="77777777"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 xml:space="preserve">Do we feel we are always consistent in how we interact with individual children, valuing each one as an individual? </w:t>
      </w:r>
    </w:p>
    <w:p w14:paraId="0215F900" w14:textId="77777777"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 xml:space="preserve">How could we find ways for the older children to build relationships by being more involved in some of the younger children’s activities? </w:t>
      </w:r>
    </w:p>
    <w:p w14:paraId="52FDF7C8" w14:textId="77777777"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 xml:space="preserve">What ideas can we come up with to give children more opportunities to engage with the wider community through visits and visitors? </w:t>
      </w:r>
    </w:p>
    <w:p w14:paraId="567F61C6" w14:textId="77777777"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 xml:space="preserve">How could we be more effective in building our partnerships with parents? </w:t>
      </w:r>
    </w:p>
    <w:p w14:paraId="3148FE9E" w14:textId="2473867A" w:rsidR="00E048F0" w:rsidRDefault="00E048F0" w:rsidP="00E048F0">
      <w:pPr>
        <w:pStyle w:val="ListParagraph"/>
        <w:numPr>
          <w:ilvl w:val="0"/>
          <w:numId w:val="35"/>
        </w:numPr>
        <w:rPr>
          <w:rFonts w:ascii="Sassoon Infant Std" w:hAnsi="Sassoon Infant Std"/>
          <w:sz w:val="22"/>
          <w:szCs w:val="22"/>
        </w:rPr>
      </w:pPr>
      <w:r w:rsidRPr="00E048F0">
        <w:rPr>
          <w:rFonts w:ascii="Sassoon Infant Std" w:hAnsi="Sassoon Infant Std"/>
          <w:sz w:val="22"/>
          <w:szCs w:val="22"/>
        </w:rPr>
        <w:t xml:space="preserve">Are we </w:t>
      </w:r>
      <w:proofErr w:type="gramStart"/>
      <w:r w:rsidRPr="00E048F0">
        <w:rPr>
          <w:rFonts w:ascii="Sassoon Infant Std" w:hAnsi="Sassoon Infant Std"/>
          <w:sz w:val="22"/>
          <w:szCs w:val="22"/>
        </w:rPr>
        <w:t>sure</w:t>
      </w:r>
      <w:proofErr w:type="gramEnd"/>
      <w:r w:rsidRPr="00E048F0">
        <w:rPr>
          <w:rFonts w:ascii="Sassoon Infant Std" w:hAnsi="Sassoon Infant Std"/>
          <w:sz w:val="22"/>
          <w:szCs w:val="22"/>
        </w:rPr>
        <w:t xml:space="preserve"> we have effective partnerships in place to support a young child’s transition to a n</w:t>
      </w:r>
      <w:r>
        <w:rPr>
          <w:rFonts w:ascii="Sassoon Infant Std" w:hAnsi="Sassoon Infant Std"/>
          <w:sz w:val="22"/>
          <w:szCs w:val="22"/>
        </w:rPr>
        <w:t>e</w:t>
      </w:r>
      <w:r w:rsidRPr="00E048F0">
        <w:rPr>
          <w:rFonts w:ascii="Sassoon Infant Std" w:hAnsi="Sassoon Infant Std"/>
          <w:sz w:val="22"/>
          <w:szCs w:val="22"/>
        </w:rPr>
        <w:t>w setting?</w:t>
      </w:r>
    </w:p>
    <w:p w14:paraId="44BD06DD" w14:textId="77777777" w:rsidR="00E048F0" w:rsidRPr="00E048F0" w:rsidRDefault="00E048F0" w:rsidP="00E048F0"/>
    <w:p w14:paraId="4E35A23E" w14:textId="77777777" w:rsidR="00E048F0" w:rsidRPr="00E048F0" w:rsidRDefault="00E048F0" w:rsidP="00E048F0"/>
    <w:p w14:paraId="7EFABB1A" w14:textId="7A9E1058" w:rsidR="00E048F0" w:rsidRDefault="00E048F0" w:rsidP="00E048F0"/>
    <w:p w14:paraId="1CE5E86C" w14:textId="161CDF29" w:rsidR="00E048F0" w:rsidRDefault="00E048F0" w:rsidP="00E048F0">
      <w:pPr>
        <w:tabs>
          <w:tab w:val="left" w:pos="8190"/>
        </w:tabs>
      </w:pPr>
      <w:r>
        <w:tab/>
      </w:r>
    </w:p>
    <w:p w14:paraId="6CA9EA6E" w14:textId="4D936330" w:rsidR="00E048F0" w:rsidRDefault="00E048F0" w:rsidP="00E048F0">
      <w:pPr>
        <w:tabs>
          <w:tab w:val="left" w:pos="8190"/>
        </w:tabs>
      </w:pPr>
    </w:p>
    <w:p w14:paraId="2A511190" w14:textId="031B9516" w:rsidR="00E048F0" w:rsidRDefault="00E048F0" w:rsidP="00E048F0">
      <w:pPr>
        <w:tabs>
          <w:tab w:val="left" w:pos="8190"/>
        </w:tabs>
      </w:pPr>
    </w:p>
    <w:p w14:paraId="54332350" w14:textId="48DEA85A" w:rsidR="00E048F0" w:rsidRDefault="00E048F0" w:rsidP="00E048F0">
      <w:pPr>
        <w:tabs>
          <w:tab w:val="left" w:pos="8190"/>
        </w:tabs>
      </w:pPr>
    </w:p>
    <w:p w14:paraId="20ED71F1" w14:textId="5038FDF2" w:rsidR="00E048F0" w:rsidRDefault="00E048F0" w:rsidP="00E048F0">
      <w:pPr>
        <w:tabs>
          <w:tab w:val="left" w:pos="8190"/>
        </w:tabs>
      </w:pPr>
    </w:p>
    <w:p w14:paraId="35730D1F" w14:textId="19CB40CC" w:rsidR="00E048F0" w:rsidRDefault="00E048F0" w:rsidP="00E048F0">
      <w:pPr>
        <w:tabs>
          <w:tab w:val="left" w:pos="8190"/>
        </w:tabs>
      </w:pPr>
    </w:p>
    <w:p w14:paraId="066254B1" w14:textId="77777777" w:rsidR="00F46436" w:rsidRDefault="00F46436" w:rsidP="00E048F0">
      <w:pPr>
        <w:tabs>
          <w:tab w:val="left" w:pos="8190"/>
        </w:tabs>
        <w:rPr>
          <w:rFonts w:ascii="Sassoon Infant Std" w:hAnsi="Sassoon Infant Std"/>
          <w:b/>
          <w:color w:val="00B050"/>
          <w:sz w:val="28"/>
          <w:szCs w:val="28"/>
        </w:rPr>
      </w:pPr>
    </w:p>
    <w:p w14:paraId="4CB82CDD" w14:textId="72B9A281" w:rsidR="00F46436" w:rsidRDefault="00E048F0" w:rsidP="00E048F0">
      <w:pPr>
        <w:tabs>
          <w:tab w:val="left" w:pos="8190"/>
        </w:tabs>
        <w:rPr>
          <w:rFonts w:ascii="Sassoon Infant Std" w:hAnsi="Sassoon Infant Std"/>
          <w:b/>
          <w:color w:val="00B050"/>
          <w:sz w:val="28"/>
          <w:szCs w:val="28"/>
        </w:rPr>
      </w:pPr>
      <w:r w:rsidRPr="00E048F0">
        <w:rPr>
          <w:rFonts w:ascii="Sassoon Infant Std" w:hAnsi="Sassoon Infant Std"/>
          <w:b/>
          <w:color w:val="00B050"/>
          <w:sz w:val="28"/>
          <w:szCs w:val="28"/>
        </w:rPr>
        <w:t>Ideas for parents</w:t>
      </w:r>
      <w:r>
        <w:rPr>
          <w:rFonts w:ascii="Sassoon Infant Std" w:hAnsi="Sassoon Infant Std"/>
          <w:b/>
          <w:noProof/>
          <w:color w:val="00B050"/>
          <w:sz w:val="28"/>
          <w:szCs w:val="28"/>
          <w:lang w:val="en-GB" w:eastAsia="en-GB"/>
        </w:rPr>
        <mc:AlternateContent>
          <mc:Choice Requires="wps">
            <w:drawing>
              <wp:anchor distT="0" distB="0" distL="114300" distR="114300" simplePos="0" relativeHeight="251662336" behindDoc="0" locked="0" layoutInCell="1" allowOverlap="1" wp14:anchorId="500C530E" wp14:editId="5E1FC7FD">
                <wp:simplePos x="0" y="0"/>
                <wp:positionH relativeFrom="column">
                  <wp:posOffset>209550</wp:posOffset>
                </wp:positionH>
                <wp:positionV relativeFrom="paragraph">
                  <wp:posOffset>236856</wp:posOffset>
                </wp:positionV>
                <wp:extent cx="6219825" cy="1276350"/>
                <wp:effectExtent l="57150" t="38100" r="85725" b="95250"/>
                <wp:wrapNone/>
                <wp:docPr id="12" name="Rounded Rectangle 12"/>
                <wp:cNvGraphicFramePr/>
                <a:graphic xmlns:a="http://schemas.openxmlformats.org/drawingml/2006/main">
                  <a:graphicData uri="http://schemas.microsoft.com/office/word/2010/wordprocessingShape">
                    <wps:wsp>
                      <wps:cNvSpPr/>
                      <wps:spPr>
                        <a:xfrm>
                          <a:off x="0" y="0"/>
                          <a:ext cx="6219825" cy="127635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41DE587A" w14:textId="77777777" w:rsidR="00E048F0" w:rsidRPr="00F46436" w:rsidRDefault="00E048F0" w:rsidP="00E048F0">
                            <w:pPr>
                              <w:rPr>
                                <w:rFonts w:ascii="Sassoon Infant Std" w:hAnsi="Sassoon Infant Std"/>
                                <w:b/>
                                <w:color w:val="00B050"/>
                                <w:sz w:val="22"/>
                                <w:szCs w:val="22"/>
                              </w:rPr>
                            </w:pPr>
                            <w:r w:rsidRPr="00F46436">
                              <w:rPr>
                                <w:rFonts w:ascii="Sassoon Infant Std" w:hAnsi="Sassoon Infant Std"/>
                                <w:b/>
                                <w:color w:val="00B050"/>
                                <w:sz w:val="22"/>
                                <w:szCs w:val="22"/>
                              </w:rPr>
                              <w:t xml:space="preserve">Personal, Social and Emotional Development </w:t>
                            </w:r>
                          </w:p>
                          <w:p w14:paraId="3E9560A3" w14:textId="77777777" w:rsidR="00F46436" w:rsidRPr="00F46436" w:rsidRDefault="00E048F0" w:rsidP="00E048F0">
                            <w:pPr>
                              <w:rPr>
                                <w:rFonts w:ascii="Sassoon Infant Std" w:hAnsi="Sassoon Infant Std"/>
                                <w:sz w:val="22"/>
                                <w:szCs w:val="22"/>
                              </w:rPr>
                            </w:pPr>
                            <w:r w:rsidRPr="00F46436">
                              <w:rPr>
                                <w:rFonts w:ascii="Sassoon Infant Std" w:hAnsi="Sassoon Infant Std"/>
                                <w:b/>
                                <w:sz w:val="22"/>
                                <w:szCs w:val="22"/>
                              </w:rPr>
                              <w:t>Personal development</w:t>
                            </w:r>
                            <w:r w:rsidRPr="00F46436">
                              <w:rPr>
                                <w:rFonts w:ascii="Sassoon Infant Std" w:hAnsi="Sassoon Infant Std"/>
                                <w:sz w:val="22"/>
                                <w:szCs w:val="22"/>
                              </w:rPr>
                              <w:t xml:space="preserve"> is about how children come to understand who they are and what they can do.</w:t>
                            </w:r>
                          </w:p>
                          <w:p w14:paraId="0AEA5A29" w14:textId="77777777" w:rsidR="00F46436" w:rsidRPr="00F46436" w:rsidRDefault="00E048F0" w:rsidP="00E048F0">
                            <w:pPr>
                              <w:rPr>
                                <w:rFonts w:ascii="Sassoon Infant Std" w:hAnsi="Sassoon Infant Std"/>
                                <w:sz w:val="22"/>
                                <w:szCs w:val="22"/>
                              </w:rPr>
                            </w:pPr>
                            <w:r w:rsidRPr="00F46436">
                              <w:rPr>
                                <w:rFonts w:ascii="Sassoon Infant Std" w:hAnsi="Sassoon Infant Std"/>
                                <w:sz w:val="22"/>
                                <w:szCs w:val="22"/>
                              </w:rPr>
                              <w:t xml:space="preserve"> </w:t>
                            </w:r>
                            <w:r w:rsidRPr="00F46436">
                              <w:rPr>
                                <w:rFonts w:ascii="Sassoon Infant Std" w:hAnsi="Sassoon Infant Std"/>
                                <w:b/>
                                <w:sz w:val="22"/>
                                <w:szCs w:val="22"/>
                              </w:rPr>
                              <w:t>Social development</w:t>
                            </w:r>
                            <w:r w:rsidRPr="00F46436">
                              <w:rPr>
                                <w:rFonts w:ascii="Sassoon Infant Std" w:hAnsi="Sassoon Infant Std"/>
                                <w:sz w:val="22"/>
                                <w:szCs w:val="22"/>
                              </w:rPr>
                              <w:t xml:space="preserve"> is about how children come to understand themselves in relation to other people; how they make friends, understand the rules of society and behave towards others.</w:t>
                            </w:r>
                          </w:p>
                          <w:p w14:paraId="2D5C3B3E" w14:textId="067FEEC7" w:rsidR="00E048F0" w:rsidRPr="00F46436" w:rsidRDefault="00E048F0" w:rsidP="00E048F0">
                            <w:pPr>
                              <w:rPr>
                                <w:rFonts w:ascii="Sassoon Infant Std" w:hAnsi="Sassoon Infant Std"/>
                                <w:sz w:val="22"/>
                                <w:szCs w:val="22"/>
                              </w:rPr>
                            </w:pPr>
                            <w:r w:rsidRPr="00F46436">
                              <w:rPr>
                                <w:rFonts w:ascii="Sassoon Infant Std" w:hAnsi="Sassoon Infant Std"/>
                                <w:sz w:val="22"/>
                                <w:szCs w:val="22"/>
                              </w:rPr>
                              <w:t xml:space="preserve"> </w:t>
                            </w:r>
                            <w:r w:rsidRPr="00F46436">
                              <w:rPr>
                                <w:rFonts w:ascii="Sassoon Infant Std" w:hAnsi="Sassoon Infant Std"/>
                                <w:b/>
                                <w:sz w:val="22"/>
                                <w:szCs w:val="22"/>
                              </w:rPr>
                              <w:t>Emotional development</w:t>
                            </w:r>
                            <w:r w:rsidRPr="00F46436">
                              <w:rPr>
                                <w:rFonts w:ascii="Sassoon Infant Std" w:hAnsi="Sassoon Infant Std"/>
                                <w:sz w:val="22"/>
                                <w:szCs w:val="22"/>
                              </w:rPr>
                              <w:t xml:space="preserve"> is about how children understand their own and other’s feelings and develop their ability to see things from another person’s point of view.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0C530E" id="Rounded Rectangle 12" o:spid="_x0000_s1029" style="position:absolute;margin-left:16.5pt;margin-top:18.65pt;width:489.75pt;height:10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" fillcolor="#cdddac [1622]" strokecolor="#94b64e [3046]">
                <v:fill color2="#f0f4e6 [502]" rotate="t" angle="180" colors="0 #dafda7;22938f #e4fdc2;1 #f5ffe6" focus="100%" type="gradient"/>
                <v:shadow on="t" color="black" opacity="24903f" origin=",.5" offset="0,.55556mm"/>
                <v:textbox>
                  <w:txbxContent>
                    <w:p w14:paraId="41DE587A" w14:textId="77777777" w:rsidR="00E048F0" w:rsidRPr="00F46436" w:rsidRDefault="00E048F0" w:rsidP="00E048F0">
                      <w:pPr>
                        <w:rPr>
                          <w:rFonts w:ascii="Sassoon Infant Std" w:hAnsi="Sassoon Infant Std"/>
                          <w:b/>
                          <w:color w:val="00B050"/>
                          <w:sz w:val="22"/>
                          <w:szCs w:val="22"/>
                        </w:rPr>
                      </w:pPr>
                      <w:r w:rsidRPr="00F46436">
                        <w:rPr>
                          <w:rFonts w:ascii="Sassoon Infant Std" w:hAnsi="Sassoon Infant Std"/>
                          <w:b/>
                          <w:color w:val="00B050"/>
                          <w:sz w:val="22"/>
                          <w:szCs w:val="22"/>
                        </w:rPr>
                        <w:t xml:space="preserve">Personal, Social and Emotional Development </w:t>
                      </w:r>
                    </w:p>
                    <w:p w14:paraId="3E9560A3" w14:textId="77777777" w:rsidR="00F46436" w:rsidRPr="00F46436" w:rsidRDefault="00E048F0" w:rsidP="00E048F0">
                      <w:pPr>
                        <w:rPr>
                          <w:rFonts w:ascii="Sassoon Infant Std" w:hAnsi="Sassoon Infant Std"/>
                          <w:sz w:val="22"/>
                          <w:szCs w:val="22"/>
                        </w:rPr>
                      </w:pPr>
                      <w:r w:rsidRPr="00F46436">
                        <w:rPr>
                          <w:rFonts w:ascii="Sassoon Infant Std" w:hAnsi="Sassoon Infant Std"/>
                          <w:b/>
                          <w:sz w:val="22"/>
                          <w:szCs w:val="22"/>
                        </w:rPr>
                        <w:t>Personal development</w:t>
                      </w:r>
                      <w:r w:rsidRPr="00F46436">
                        <w:rPr>
                          <w:rFonts w:ascii="Sassoon Infant Std" w:hAnsi="Sassoon Infant Std"/>
                          <w:sz w:val="22"/>
                          <w:szCs w:val="22"/>
                        </w:rPr>
                        <w:t xml:space="preserve"> is about how children come to understand who they are and what they can do.</w:t>
                      </w:r>
                    </w:p>
                    <w:p w14:paraId="0AEA5A29" w14:textId="77777777" w:rsidR="00F46436" w:rsidRPr="00F46436" w:rsidRDefault="00E048F0" w:rsidP="00E048F0">
                      <w:pPr>
                        <w:rPr>
                          <w:rFonts w:ascii="Sassoon Infant Std" w:hAnsi="Sassoon Infant Std"/>
                          <w:sz w:val="22"/>
                          <w:szCs w:val="22"/>
                        </w:rPr>
                      </w:pPr>
                      <w:r w:rsidRPr="00F46436">
                        <w:rPr>
                          <w:rFonts w:ascii="Sassoon Infant Std" w:hAnsi="Sassoon Infant Std"/>
                          <w:sz w:val="22"/>
                          <w:szCs w:val="22"/>
                        </w:rPr>
                        <w:t xml:space="preserve"> </w:t>
                      </w:r>
                      <w:r w:rsidRPr="00F46436">
                        <w:rPr>
                          <w:rFonts w:ascii="Sassoon Infant Std" w:hAnsi="Sassoon Infant Std"/>
                          <w:b/>
                          <w:sz w:val="22"/>
                          <w:szCs w:val="22"/>
                        </w:rPr>
                        <w:t>Social development</w:t>
                      </w:r>
                      <w:r w:rsidRPr="00F46436">
                        <w:rPr>
                          <w:rFonts w:ascii="Sassoon Infant Std" w:hAnsi="Sassoon Infant Std"/>
                          <w:sz w:val="22"/>
                          <w:szCs w:val="22"/>
                        </w:rPr>
                        <w:t xml:space="preserve"> is about how children come to understand themselves in relation to other people; how they make friends, understand the rules of society and behave towards others.</w:t>
                      </w:r>
                    </w:p>
                    <w:p w14:paraId="2D5C3B3E" w14:textId="067FEEC7" w:rsidR="00E048F0" w:rsidRPr="00F46436" w:rsidRDefault="00E048F0" w:rsidP="00E048F0">
                      <w:pPr>
                        <w:rPr>
                          <w:rFonts w:ascii="Sassoon Infant Std" w:hAnsi="Sassoon Infant Std"/>
                          <w:sz w:val="22"/>
                          <w:szCs w:val="22"/>
                        </w:rPr>
                      </w:pPr>
                      <w:r w:rsidRPr="00F46436">
                        <w:rPr>
                          <w:rFonts w:ascii="Sassoon Infant Std" w:hAnsi="Sassoon Infant Std"/>
                          <w:sz w:val="22"/>
                          <w:szCs w:val="22"/>
                        </w:rPr>
                        <w:t xml:space="preserve"> </w:t>
                      </w:r>
                      <w:r w:rsidRPr="00F46436">
                        <w:rPr>
                          <w:rFonts w:ascii="Sassoon Infant Std" w:hAnsi="Sassoon Infant Std"/>
                          <w:b/>
                          <w:sz w:val="22"/>
                          <w:szCs w:val="22"/>
                        </w:rPr>
                        <w:t>Emotional development</w:t>
                      </w:r>
                      <w:r w:rsidRPr="00F46436">
                        <w:rPr>
                          <w:rFonts w:ascii="Sassoon Infant Std" w:hAnsi="Sassoon Infant Std"/>
                          <w:sz w:val="22"/>
                          <w:szCs w:val="22"/>
                        </w:rPr>
                        <w:t xml:space="preserve"> is about how children understand their own and other’s feelings and develop their ability to see things from another person’s point of view. </w:t>
                      </w:r>
                    </w:p>
                  </w:txbxContent>
                </v:textbox>
              </v:roundrect>
            </w:pict>
          </mc:Fallback>
        </mc:AlternateContent>
      </w:r>
    </w:p>
    <w:p w14:paraId="625FD5A3" w14:textId="77777777" w:rsidR="00F46436" w:rsidRPr="00F46436" w:rsidRDefault="00F46436" w:rsidP="00F46436">
      <w:pPr>
        <w:rPr>
          <w:rFonts w:ascii="Sassoon Infant Std" w:hAnsi="Sassoon Infant Std"/>
          <w:sz w:val="28"/>
          <w:szCs w:val="28"/>
        </w:rPr>
      </w:pPr>
    </w:p>
    <w:p w14:paraId="6A663E74" w14:textId="77777777" w:rsidR="00F46436" w:rsidRPr="00F46436" w:rsidRDefault="00F46436" w:rsidP="00F46436">
      <w:pPr>
        <w:rPr>
          <w:rFonts w:ascii="Sassoon Infant Std" w:hAnsi="Sassoon Infant Std"/>
          <w:sz w:val="28"/>
          <w:szCs w:val="28"/>
        </w:rPr>
      </w:pPr>
    </w:p>
    <w:p w14:paraId="3AB1A3B5" w14:textId="77777777" w:rsidR="00F46436" w:rsidRPr="00F46436" w:rsidRDefault="00F46436" w:rsidP="00F46436">
      <w:pPr>
        <w:rPr>
          <w:rFonts w:ascii="Sassoon Infant Std" w:hAnsi="Sassoon Infant Std"/>
          <w:sz w:val="28"/>
          <w:szCs w:val="28"/>
        </w:rPr>
      </w:pPr>
    </w:p>
    <w:p w14:paraId="40B6BA26" w14:textId="77777777" w:rsidR="00F46436" w:rsidRPr="00F46436" w:rsidRDefault="00F46436" w:rsidP="00F46436">
      <w:pPr>
        <w:rPr>
          <w:rFonts w:ascii="Sassoon Infant Std" w:hAnsi="Sassoon Infant Std"/>
          <w:sz w:val="28"/>
          <w:szCs w:val="28"/>
        </w:rPr>
      </w:pPr>
    </w:p>
    <w:p w14:paraId="2CD2A5B0" w14:textId="77777777" w:rsidR="00F46436" w:rsidRPr="00F46436" w:rsidRDefault="00F46436" w:rsidP="00F46436">
      <w:pPr>
        <w:rPr>
          <w:rFonts w:ascii="Sassoon Infant Std" w:hAnsi="Sassoon Infant Std"/>
          <w:sz w:val="28"/>
          <w:szCs w:val="28"/>
        </w:rPr>
      </w:pPr>
    </w:p>
    <w:p w14:paraId="164C5D0F" w14:textId="77777777" w:rsidR="00F46436" w:rsidRPr="00F46436" w:rsidRDefault="00F46436" w:rsidP="00F46436">
      <w:pPr>
        <w:rPr>
          <w:rFonts w:ascii="Sassoon Infant Std" w:hAnsi="Sassoon Infant Std"/>
          <w:sz w:val="28"/>
          <w:szCs w:val="28"/>
        </w:rPr>
      </w:pPr>
    </w:p>
    <w:p w14:paraId="7178131B" w14:textId="77777777" w:rsidR="00F46436" w:rsidRPr="00F46436" w:rsidRDefault="00F46436" w:rsidP="00F46436">
      <w:pPr>
        <w:rPr>
          <w:rFonts w:ascii="Sassoon Infant Std" w:hAnsi="Sassoon Infant Std"/>
          <w:sz w:val="28"/>
          <w:szCs w:val="28"/>
        </w:rPr>
      </w:pPr>
    </w:p>
    <w:p w14:paraId="3AF81818" w14:textId="77777777" w:rsidR="00F46436" w:rsidRDefault="00F46436" w:rsidP="00F46436">
      <w:pPr>
        <w:rPr>
          <w:rFonts w:ascii="Sassoon Infant Std" w:hAnsi="Sassoon Infant Std"/>
          <w:sz w:val="22"/>
          <w:szCs w:val="22"/>
        </w:rPr>
      </w:pPr>
      <w:r w:rsidRPr="00F46436">
        <w:rPr>
          <w:rFonts w:ascii="Sassoon Infant Std" w:hAnsi="Sassoon Infant Std"/>
          <w:sz w:val="22"/>
          <w:szCs w:val="22"/>
        </w:rPr>
        <w:t xml:space="preserve">Supporting young children’s </w:t>
      </w:r>
      <w:r w:rsidRPr="00F46436">
        <w:rPr>
          <w:rFonts w:ascii="Sassoon Infant Std" w:hAnsi="Sassoon Infant Std"/>
          <w:b/>
          <w:sz w:val="22"/>
          <w:szCs w:val="22"/>
        </w:rPr>
        <w:t>Personal, Social and Emotional Development</w:t>
      </w:r>
      <w:r w:rsidRPr="00F46436">
        <w:rPr>
          <w:rFonts w:ascii="Sassoon Infant Std" w:hAnsi="Sassoon Infant Std"/>
          <w:sz w:val="22"/>
          <w:szCs w:val="22"/>
        </w:rPr>
        <w:t xml:space="preserve"> is all about: </w:t>
      </w:r>
    </w:p>
    <w:p w14:paraId="2BC6FBE9" w14:textId="77777777" w:rsidR="00F46436" w:rsidRDefault="00F46436" w:rsidP="00F46436">
      <w:pPr>
        <w:pStyle w:val="ListParagraph"/>
        <w:numPr>
          <w:ilvl w:val="0"/>
          <w:numId w:val="36"/>
        </w:numPr>
        <w:rPr>
          <w:rFonts w:ascii="Sassoon Infant Std" w:hAnsi="Sassoon Infant Std"/>
          <w:sz w:val="22"/>
          <w:szCs w:val="22"/>
        </w:rPr>
      </w:pPr>
      <w:r w:rsidRPr="00F46436">
        <w:rPr>
          <w:rFonts w:ascii="Sassoon Infant Std" w:hAnsi="Sassoon Infant Std"/>
          <w:sz w:val="22"/>
          <w:szCs w:val="22"/>
        </w:rPr>
        <w:t>encouraging their self-confidence and self-awareness</w:t>
      </w:r>
    </w:p>
    <w:p w14:paraId="2683A8EF" w14:textId="77777777" w:rsidR="00F46436" w:rsidRDefault="00F46436" w:rsidP="00F46436">
      <w:pPr>
        <w:pStyle w:val="ListParagraph"/>
        <w:numPr>
          <w:ilvl w:val="0"/>
          <w:numId w:val="36"/>
        </w:numPr>
        <w:rPr>
          <w:rFonts w:ascii="Sassoon Infant Std" w:hAnsi="Sassoon Infant Std"/>
          <w:sz w:val="22"/>
          <w:szCs w:val="22"/>
        </w:rPr>
      </w:pPr>
      <w:r w:rsidRPr="00F46436">
        <w:rPr>
          <w:rFonts w:ascii="Sassoon Infant Std" w:hAnsi="Sassoon Infant Std"/>
          <w:sz w:val="22"/>
          <w:szCs w:val="22"/>
        </w:rPr>
        <w:t xml:space="preserve"> helping them to manage their feelings and </w:t>
      </w:r>
      <w:proofErr w:type="spellStart"/>
      <w:r w:rsidRPr="00F46436">
        <w:rPr>
          <w:rFonts w:ascii="Sassoon Infant Std" w:hAnsi="Sassoon Infant Std"/>
          <w:sz w:val="22"/>
          <w:szCs w:val="22"/>
        </w:rPr>
        <w:t>behaviour</w:t>
      </w:r>
      <w:proofErr w:type="spellEnd"/>
      <w:r w:rsidRPr="00F46436">
        <w:rPr>
          <w:rFonts w:ascii="Sassoon Infant Std" w:hAnsi="Sassoon Infant Std"/>
          <w:sz w:val="22"/>
          <w:szCs w:val="22"/>
        </w:rPr>
        <w:t xml:space="preserve"> </w:t>
      </w:r>
    </w:p>
    <w:p w14:paraId="46283C82" w14:textId="53E117C1" w:rsidR="00F46436" w:rsidRDefault="00FC48B8" w:rsidP="00F46436">
      <w:pPr>
        <w:pStyle w:val="ListParagraph"/>
        <w:numPr>
          <w:ilvl w:val="0"/>
          <w:numId w:val="36"/>
        </w:numPr>
        <w:rPr>
          <w:rFonts w:ascii="Sassoon Infant Std" w:hAnsi="Sassoon Infant Std"/>
          <w:sz w:val="22"/>
          <w:szCs w:val="22"/>
        </w:rPr>
      </w:pPr>
      <w:r w:rsidRPr="00F46436">
        <w:rPr>
          <w:rFonts w:ascii="Sassoon Infant Std" w:hAnsi="Sassoon Infant Std"/>
          <w:sz w:val="22"/>
          <w:szCs w:val="22"/>
        </w:rPr>
        <w:t>Supporting</w:t>
      </w:r>
      <w:r w:rsidR="00F46436" w:rsidRPr="00F46436">
        <w:rPr>
          <w:rFonts w:ascii="Sassoon Infant Std" w:hAnsi="Sassoon Infant Std"/>
          <w:sz w:val="22"/>
          <w:szCs w:val="22"/>
        </w:rPr>
        <w:t xml:space="preserve"> them in building relationships with other people. </w:t>
      </w:r>
    </w:p>
    <w:p w14:paraId="0FEEE296" w14:textId="77777777" w:rsidR="00F46436" w:rsidRDefault="00F46436" w:rsidP="00F46436">
      <w:pPr>
        <w:pStyle w:val="ListParagraph"/>
        <w:rPr>
          <w:rFonts w:ascii="Sassoon Infant Std" w:hAnsi="Sassoon Infant Std"/>
          <w:sz w:val="22"/>
          <w:szCs w:val="22"/>
        </w:rPr>
      </w:pPr>
    </w:p>
    <w:p w14:paraId="2B41FB97" w14:textId="77777777" w:rsidR="00F46436" w:rsidRPr="00F46436" w:rsidRDefault="00F46436" w:rsidP="00F46436">
      <w:pPr>
        <w:ind w:left="360"/>
        <w:rPr>
          <w:rFonts w:ascii="Sassoon Infant Std" w:hAnsi="Sassoon Infant Std"/>
          <w:b/>
          <w:sz w:val="22"/>
          <w:szCs w:val="22"/>
        </w:rPr>
      </w:pPr>
      <w:r w:rsidRPr="00F46436">
        <w:rPr>
          <w:rFonts w:ascii="Sassoon Infant Std" w:hAnsi="Sassoon Infant Std"/>
          <w:b/>
          <w:sz w:val="22"/>
          <w:szCs w:val="22"/>
        </w:rPr>
        <w:t>Helping your child to build strong positive relationships</w:t>
      </w:r>
    </w:p>
    <w:p w14:paraId="2924F2CD" w14:textId="77777777" w:rsidR="00F46436" w:rsidRDefault="00F46436" w:rsidP="00F46436">
      <w:pPr>
        <w:ind w:left="360"/>
        <w:rPr>
          <w:rFonts w:ascii="Sassoon Infant Std" w:hAnsi="Sassoon Infant Std"/>
          <w:sz w:val="22"/>
          <w:szCs w:val="22"/>
        </w:rPr>
      </w:pPr>
      <w:r w:rsidRPr="00F46436">
        <w:rPr>
          <w:rFonts w:ascii="Sassoon Infant Std" w:hAnsi="Sassoon Infant Std"/>
          <w:sz w:val="22"/>
          <w:szCs w:val="22"/>
        </w:rPr>
        <w:t xml:space="preserve"> Building strong relationships is all about looking for ways to help your child to: </w:t>
      </w:r>
    </w:p>
    <w:p w14:paraId="0D72A713" w14:textId="77777777" w:rsidR="00F46436" w:rsidRDefault="00F46436" w:rsidP="00F46436">
      <w:pPr>
        <w:pStyle w:val="ListParagraph"/>
        <w:numPr>
          <w:ilvl w:val="0"/>
          <w:numId w:val="37"/>
        </w:numPr>
        <w:rPr>
          <w:rFonts w:ascii="Sassoon Infant Std" w:hAnsi="Sassoon Infant Std"/>
          <w:sz w:val="22"/>
          <w:szCs w:val="22"/>
        </w:rPr>
      </w:pPr>
      <w:r w:rsidRPr="00F46436">
        <w:rPr>
          <w:rFonts w:ascii="Sassoon Infant Std" w:hAnsi="Sassoon Infant Std"/>
          <w:sz w:val="22"/>
          <w:szCs w:val="22"/>
        </w:rPr>
        <w:t xml:space="preserve">form positive relationships and develop respect for others </w:t>
      </w:r>
    </w:p>
    <w:p w14:paraId="2F77DC87" w14:textId="6BC1023E" w:rsidR="00F46436" w:rsidRDefault="00FC48B8" w:rsidP="00F46436">
      <w:pPr>
        <w:pStyle w:val="ListParagraph"/>
        <w:numPr>
          <w:ilvl w:val="0"/>
          <w:numId w:val="37"/>
        </w:numPr>
        <w:rPr>
          <w:rFonts w:ascii="Sassoon Infant Std" w:hAnsi="Sassoon Infant Std"/>
          <w:sz w:val="22"/>
          <w:szCs w:val="22"/>
        </w:rPr>
      </w:pPr>
      <w:r w:rsidRPr="00F46436">
        <w:rPr>
          <w:rFonts w:ascii="Sassoon Infant Std" w:hAnsi="Sassoon Infant Std"/>
          <w:sz w:val="22"/>
          <w:szCs w:val="22"/>
        </w:rPr>
        <w:t>Understand</w:t>
      </w:r>
      <w:r w:rsidR="00F46436" w:rsidRPr="00F46436">
        <w:rPr>
          <w:rFonts w:ascii="Sassoon Infant Std" w:hAnsi="Sassoon Infant Std"/>
          <w:sz w:val="22"/>
          <w:szCs w:val="22"/>
        </w:rPr>
        <w:t xml:space="preserve"> how to behave as a member of a group. </w:t>
      </w:r>
    </w:p>
    <w:p w14:paraId="798A580F" w14:textId="77777777" w:rsidR="00F46436" w:rsidRDefault="00F46436" w:rsidP="00F46436">
      <w:pPr>
        <w:pStyle w:val="ListParagraph"/>
        <w:ind w:left="1080"/>
        <w:rPr>
          <w:rFonts w:ascii="Sassoon Infant Std" w:hAnsi="Sassoon Infant Std"/>
          <w:sz w:val="22"/>
          <w:szCs w:val="22"/>
        </w:rPr>
      </w:pPr>
    </w:p>
    <w:p w14:paraId="1E376977" w14:textId="4ED5CD7A" w:rsidR="00F46436" w:rsidRDefault="00F46436" w:rsidP="00F46436">
      <w:pPr>
        <w:rPr>
          <w:rFonts w:ascii="Sassoon Infant Std" w:hAnsi="Sassoon Infant Std"/>
          <w:sz w:val="22"/>
          <w:szCs w:val="22"/>
        </w:rPr>
      </w:pPr>
      <w:r w:rsidRPr="00F46436">
        <w:rPr>
          <w:rFonts w:ascii="Sassoon Infant Std" w:hAnsi="Sassoon Infant Std"/>
          <w:sz w:val="22"/>
          <w:szCs w:val="22"/>
        </w:rPr>
        <w:t xml:space="preserve">You could use the ideas below as starting points to help you to do this. </w:t>
      </w:r>
    </w:p>
    <w:p w14:paraId="565D0BD4" w14:textId="569C15E3" w:rsidR="00F46436" w:rsidRPr="00F46436" w:rsidRDefault="00F46436" w:rsidP="00F46436">
      <w:pPr>
        <w:rPr>
          <w:rFonts w:ascii="Sassoon Infant Std" w:hAnsi="Sassoon Infant Std"/>
          <w:b/>
          <w:sz w:val="22"/>
          <w:szCs w:val="22"/>
        </w:rPr>
      </w:pPr>
      <w:r w:rsidRPr="00F46436">
        <w:rPr>
          <w:rFonts w:ascii="Sassoon Infant Std" w:hAnsi="Sassoon Infant Std"/>
          <w:b/>
          <w:sz w:val="22"/>
          <w:szCs w:val="22"/>
        </w:rPr>
        <w:t xml:space="preserve">Under twos </w:t>
      </w:r>
    </w:p>
    <w:p w14:paraId="0C3B0901" w14:textId="77777777" w:rsidR="00F46436" w:rsidRDefault="00F46436" w:rsidP="00F46436">
      <w:pPr>
        <w:pStyle w:val="ListParagraph"/>
        <w:numPr>
          <w:ilvl w:val="0"/>
          <w:numId w:val="37"/>
        </w:numPr>
        <w:rPr>
          <w:rFonts w:ascii="Sassoon Infant Std" w:hAnsi="Sassoon Infant Std"/>
          <w:sz w:val="22"/>
          <w:szCs w:val="22"/>
        </w:rPr>
      </w:pPr>
      <w:r w:rsidRPr="00F46436">
        <w:rPr>
          <w:rFonts w:ascii="Sassoon Infant Std" w:hAnsi="Sassoon Infant Std"/>
          <w:sz w:val="22"/>
          <w:szCs w:val="22"/>
        </w:rPr>
        <w:t xml:space="preserve">Spend as much time as you can developing your relationship with your baby </w:t>
      </w:r>
      <w:r w:rsidRPr="00F46436">
        <w:rPr>
          <w:rFonts w:ascii="Sassoon Infant Std" w:hAnsi="Sassoon Infant Std" w:cs="Sassoon Infant Std"/>
          <w:sz w:val="22"/>
          <w:szCs w:val="22"/>
        </w:rPr>
        <w:t>–</w:t>
      </w:r>
      <w:r w:rsidRPr="00F46436">
        <w:rPr>
          <w:rFonts w:ascii="Sassoon Infant Std" w:hAnsi="Sassoon Infant Std"/>
          <w:sz w:val="22"/>
          <w:szCs w:val="22"/>
        </w:rPr>
        <w:t xml:space="preserve"> through touching, talking, listening and playing.</w:t>
      </w:r>
    </w:p>
    <w:p w14:paraId="0EA67F78" w14:textId="77777777" w:rsidR="00F46436" w:rsidRDefault="00F46436" w:rsidP="00F46436">
      <w:pPr>
        <w:pStyle w:val="ListParagraph"/>
        <w:numPr>
          <w:ilvl w:val="0"/>
          <w:numId w:val="37"/>
        </w:numPr>
        <w:rPr>
          <w:rFonts w:ascii="Sassoon Infant Std" w:hAnsi="Sassoon Infant Std"/>
          <w:sz w:val="22"/>
          <w:szCs w:val="22"/>
        </w:rPr>
      </w:pPr>
      <w:r w:rsidRPr="00F46436">
        <w:rPr>
          <w:rFonts w:ascii="Sassoon Infant Std" w:hAnsi="Sassoon Infant Std"/>
          <w:sz w:val="22"/>
          <w:szCs w:val="22"/>
        </w:rPr>
        <w:t xml:space="preserve">When you talk to your baby look directly at him to show how interested you are. </w:t>
      </w:r>
    </w:p>
    <w:p w14:paraId="61B0CE02" w14:textId="77777777" w:rsidR="00F46436" w:rsidRDefault="00F46436" w:rsidP="00F46436">
      <w:pPr>
        <w:pStyle w:val="ListParagraph"/>
        <w:numPr>
          <w:ilvl w:val="0"/>
          <w:numId w:val="37"/>
        </w:numPr>
        <w:rPr>
          <w:rFonts w:ascii="Sassoon Infant Std" w:hAnsi="Sassoon Infant Std"/>
          <w:sz w:val="22"/>
          <w:szCs w:val="22"/>
        </w:rPr>
      </w:pPr>
      <w:r w:rsidRPr="00F46436">
        <w:rPr>
          <w:rFonts w:ascii="Sassoon Infant Std" w:hAnsi="Sassoon Infant Std"/>
          <w:sz w:val="22"/>
          <w:szCs w:val="22"/>
        </w:rPr>
        <w:t xml:space="preserve">Involve your baby in the family life by making sure he can see what is going on. </w:t>
      </w:r>
    </w:p>
    <w:p w14:paraId="6EA2DE2E" w14:textId="77777777" w:rsidR="00F46436" w:rsidRDefault="00F46436" w:rsidP="00F46436">
      <w:pPr>
        <w:pStyle w:val="ListParagraph"/>
        <w:numPr>
          <w:ilvl w:val="0"/>
          <w:numId w:val="37"/>
        </w:numPr>
        <w:rPr>
          <w:rFonts w:ascii="Sassoon Infant Std" w:hAnsi="Sassoon Infant Std"/>
          <w:sz w:val="22"/>
          <w:szCs w:val="22"/>
        </w:rPr>
      </w:pPr>
      <w:r w:rsidRPr="00F46436">
        <w:rPr>
          <w:rFonts w:ascii="Sassoon Infant Std" w:hAnsi="Sassoon Infant Std"/>
          <w:sz w:val="22"/>
          <w:szCs w:val="22"/>
        </w:rPr>
        <w:t xml:space="preserve">Help your child to be sociable by introducing him to other babies and toddlers of a similar age. </w:t>
      </w:r>
    </w:p>
    <w:p w14:paraId="69424EA0" w14:textId="77777777" w:rsidR="00F46436" w:rsidRDefault="00F46436" w:rsidP="00F46436">
      <w:pPr>
        <w:pStyle w:val="ListParagraph"/>
        <w:numPr>
          <w:ilvl w:val="0"/>
          <w:numId w:val="37"/>
        </w:numPr>
        <w:rPr>
          <w:rFonts w:ascii="Sassoon Infant Std" w:hAnsi="Sassoon Infant Std"/>
          <w:sz w:val="22"/>
          <w:szCs w:val="22"/>
        </w:rPr>
      </w:pPr>
      <w:r w:rsidRPr="00F46436">
        <w:rPr>
          <w:rFonts w:ascii="Sassoon Infant Std" w:hAnsi="Sassoon Infant Std"/>
          <w:sz w:val="22"/>
          <w:szCs w:val="22"/>
        </w:rPr>
        <w:t xml:space="preserve">Be reassuring and supportive if your child suddenly becomes wary of people he doesn’t know well. </w:t>
      </w:r>
    </w:p>
    <w:p w14:paraId="77E520E7" w14:textId="77777777" w:rsidR="00F46436" w:rsidRDefault="00F46436" w:rsidP="00F46436">
      <w:pPr>
        <w:pStyle w:val="ListParagraph"/>
        <w:numPr>
          <w:ilvl w:val="0"/>
          <w:numId w:val="37"/>
        </w:numPr>
        <w:rPr>
          <w:rFonts w:ascii="Sassoon Infant Std" w:hAnsi="Sassoon Infant Std"/>
          <w:sz w:val="22"/>
          <w:szCs w:val="22"/>
        </w:rPr>
      </w:pPr>
      <w:r w:rsidRPr="00F46436">
        <w:rPr>
          <w:rFonts w:ascii="Sassoon Infant Std" w:hAnsi="Sassoon Infant Std"/>
          <w:sz w:val="22"/>
          <w:szCs w:val="22"/>
        </w:rPr>
        <w:t xml:space="preserve">Find out who your key person is and what they do. </w:t>
      </w:r>
    </w:p>
    <w:p w14:paraId="75A1A21A" w14:textId="77777777" w:rsidR="00F46436" w:rsidRDefault="00F46436" w:rsidP="00F46436">
      <w:pPr>
        <w:pStyle w:val="ListParagraph"/>
        <w:numPr>
          <w:ilvl w:val="0"/>
          <w:numId w:val="37"/>
        </w:numPr>
        <w:rPr>
          <w:rFonts w:ascii="Sassoon Infant Std" w:hAnsi="Sassoon Infant Std"/>
          <w:sz w:val="22"/>
          <w:szCs w:val="22"/>
        </w:rPr>
      </w:pPr>
      <w:r w:rsidRPr="00F46436">
        <w:rPr>
          <w:rFonts w:ascii="Sassoon Infant Std" w:hAnsi="Sassoon Infant Std"/>
          <w:sz w:val="22"/>
          <w:szCs w:val="22"/>
        </w:rPr>
        <w:t xml:space="preserve">Remember to be a good role model by demonstrating good relationships with family and friends. </w:t>
      </w:r>
    </w:p>
    <w:p w14:paraId="7F8FC338" w14:textId="77777777" w:rsidR="00F46436" w:rsidRDefault="00F46436" w:rsidP="00F46436">
      <w:pPr>
        <w:pStyle w:val="ListParagraph"/>
        <w:ind w:left="1080"/>
        <w:rPr>
          <w:rFonts w:ascii="Sassoon Infant Std" w:hAnsi="Sassoon Infant Std"/>
          <w:sz w:val="22"/>
          <w:szCs w:val="22"/>
        </w:rPr>
      </w:pPr>
    </w:p>
    <w:p w14:paraId="0CCD0450" w14:textId="54D4B77B" w:rsidR="00F46436" w:rsidRPr="00F46436" w:rsidRDefault="00F46436" w:rsidP="00F46436">
      <w:pPr>
        <w:rPr>
          <w:rFonts w:ascii="Sassoon Infant Std" w:hAnsi="Sassoon Infant Std"/>
          <w:b/>
          <w:sz w:val="22"/>
          <w:szCs w:val="22"/>
        </w:rPr>
      </w:pPr>
      <w:r w:rsidRPr="00F46436">
        <w:rPr>
          <w:rFonts w:ascii="Sassoon Infant Std" w:hAnsi="Sassoon Infant Std"/>
          <w:b/>
          <w:sz w:val="22"/>
          <w:szCs w:val="22"/>
        </w:rPr>
        <w:t xml:space="preserve">Two- to three-year-olds </w:t>
      </w:r>
    </w:p>
    <w:p w14:paraId="6EFFE1E5" w14:textId="77777777" w:rsidR="00F46436" w:rsidRDefault="00F46436" w:rsidP="00F46436">
      <w:pPr>
        <w:pStyle w:val="ListParagraph"/>
        <w:numPr>
          <w:ilvl w:val="0"/>
          <w:numId w:val="37"/>
        </w:numPr>
        <w:rPr>
          <w:rFonts w:ascii="Sassoon Infant Std" w:hAnsi="Sassoon Infant Std"/>
          <w:sz w:val="22"/>
          <w:szCs w:val="22"/>
        </w:rPr>
      </w:pPr>
      <w:r w:rsidRPr="00F46436">
        <w:rPr>
          <w:rFonts w:ascii="Sassoon Infant Std" w:hAnsi="Sassoon Infant Std"/>
          <w:sz w:val="22"/>
          <w:szCs w:val="22"/>
        </w:rPr>
        <w:t xml:space="preserve">Look together at photographs of the family and talk about who they all are. </w:t>
      </w:r>
    </w:p>
    <w:p w14:paraId="62967DD4" w14:textId="3A3A325D" w:rsidR="00F46436" w:rsidRDefault="00F46436" w:rsidP="00F46436">
      <w:pPr>
        <w:pStyle w:val="ListParagraph"/>
        <w:numPr>
          <w:ilvl w:val="0"/>
          <w:numId w:val="37"/>
        </w:numPr>
        <w:rPr>
          <w:rFonts w:ascii="Sassoon Infant Std" w:hAnsi="Sassoon Infant Std"/>
          <w:sz w:val="22"/>
          <w:szCs w:val="22"/>
        </w:rPr>
      </w:pPr>
      <w:r w:rsidRPr="00F46436">
        <w:rPr>
          <w:rFonts w:ascii="Sassoon Infant Std" w:hAnsi="Sassoon Infant Std"/>
          <w:sz w:val="22"/>
          <w:szCs w:val="22"/>
        </w:rPr>
        <w:t xml:space="preserve">Make a photobook of family pictures for your </w:t>
      </w:r>
      <w:r w:rsidR="00FC48B8" w:rsidRPr="00F46436">
        <w:rPr>
          <w:rFonts w:ascii="Sassoon Infant Std" w:hAnsi="Sassoon Infant Std"/>
          <w:sz w:val="22"/>
          <w:szCs w:val="22"/>
        </w:rPr>
        <w:t>child, which</w:t>
      </w:r>
      <w:r w:rsidRPr="00F46436">
        <w:rPr>
          <w:rFonts w:ascii="Sassoon Infant Std" w:hAnsi="Sassoon Infant Std"/>
          <w:sz w:val="22"/>
          <w:szCs w:val="22"/>
        </w:rPr>
        <w:t xml:space="preserve"> she can take with her to her early years setting. </w:t>
      </w:r>
    </w:p>
    <w:p w14:paraId="4B9F6385" w14:textId="77777777" w:rsidR="00F46436" w:rsidRDefault="00F46436" w:rsidP="00F46436">
      <w:pPr>
        <w:pStyle w:val="ListParagraph"/>
        <w:numPr>
          <w:ilvl w:val="0"/>
          <w:numId w:val="37"/>
        </w:numPr>
        <w:rPr>
          <w:rFonts w:ascii="Sassoon Infant Std" w:hAnsi="Sassoon Infant Std"/>
          <w:sz w:val="22"/>
          <w:szCs w:val="22"/>
        </w:rPr>
      </w:pPr>
      <w:r w:rsidRPr="00F46436">
        <w:rPr>
          <w:rFonts w:ascii="Sassoon Infant Std" w:hAnsi="Sassoon Infant Std"/>
          <w:sz w:val="22"/>
          <w:szCs w:val="22"/>
        </w:rPr>
        <w:t xml:space="preserve">Give your child your full attention when she is talking to you so she knows you think that what she has to say is important. </w:t>
      </w:r>
    </w:p>
    <w:p w14:paraId="1C8FC1C3" w14:textId="77777777" w:rsidR="00F46436" w:rsidRDefault="00F46436" w:rsidP="00F46436">
      <w:pPr>
        <w:pStyle w:val="ListParagraph"/>
        <w:numPr>
          <w:ilvl w:val="0"/>
          <w:numId w:val="37"/>
        </w:numPr>
        <w:rPr>
          <w:rFonts w:ascii="Sassoon Infant Std" w:hAnsi="Sassoon Infant Std"/>
          <w:sz w:val="22"/>
          <w:szCs w:val="22"/>
        </w:rPr>
      </w:pPr>
      <w:r w:rsidRPr="00F46436">
        <w:rPr>
          <w:rFonts w:ascii="Sassoon Infant Std" w:hAnsi="Sassoon Infant Std"/>
          <w:sz w:val="22"/>
          <w:szCs w:val="22"/>
        </w:rPr>
        <w:t xml:space="preserve">Praise your child when she shows care and concern for others. </w:t>
      </w:r>
    </w:p>
    <w:p w14:paraId="77ABB8FB" w14:textId="77777777" w:rsidR="00F46436" w:rsidRDefault="00F46436" w:rsidP="00F46436">
      <w:pPr>
        <w:pStyle w:val="ListParagraph"/>
        <w:numPr>
          <w:ilvl w:val="0"/>
          <w:numId w:val="37"/>
        </w:numPr>
        <w:rPr>
          <w:rFonts w:ascii="Sassoon Infant Std" w:hAnsi="Sassoon Infant Std"/>
          <w:sz w:val="22"/>
          <w:szCs w:val="22"/>
        </w:rPr>
      </w:pPr>
      <w:r w:rsidRPr="00F46436">
        <w:rPr>
          <w:rFonts w:ascii="Sassoon Infant Std" w:hAnsi="Sassoon Infant Std"/>
          <w:sz w:val="22"/>
          <w:szCs w:val="22"/>
        </w:rPr>
        <w:t xml:space="preserve">Introduce your child to other adults and young children </w:t>
      </w:r>
      <w:r w:rsidRPr="00F46436">
        <w:rPr>
          <w:rFonts w:ascii="Sassoon Infant Std" w:hAnsi="Sassoon Infant Std" w:cs="Sassoon Infant Std"/>
          <w:sz w:val="22"/>
          <w:szCs w:val="22"/>
        </w:rPr>
        <w:t>–</w:t>
      </w:r>
      <w:r w:rsidRPr="00F46436">
        <w:rPr>
          <w:rFonts w:ascii="Sassoon Infant Std" w:hAnsi="Sassoon Infant Std"/>
          <w:sz w:val="22"/>
          <w:szCs w:val="22"/>
        </w:rPr>
        <w:t xml:space="preserve"> at a parent and toddler </w:t>
      </w:r>
      <w:r w:rsidRPr="00F46436">
        <w:rPr>
          <w:rFonts w:ascii="Sassoon Infant Std" w:hAnsi="Sassoon Infant Std" w:cs="Sassoon Infant Std"/>
          <w:sz w:val="22"/>
          <w:szCs w:val="22"/>
        </w:rPr>
        <w:t>‘</w:t>
      </w:r>
      <w:r w:rsidRPr="00F46436">
        <w:rPr>
          <w:rFonts w:ascii="Sassoon Infant Std" w:hAnsi="Sassoon Infant Std"/>
          <w:sz w:val="22"/>
          <w:szCs w:val="22"/>
        </w:rPr>
        <w:t>drop-in</w:t>
      </w:r>
      <w:r w:rsidRPr="00F46436">
        <w:rPr>
          <w:rFonts w:ascii="Sassoon Infant Std" w:hAnsi="Sassoon Infant Std" w:cs="Sassoon Infant Std"/>
          <w:sz w:val="22"/>
          <w:szCs w:val="22"/>
        </w:rPr>
        <w:t>’</w:t>
      </w:r>
      <w:r w:rsidRPr="00F46436">
        <w:rPr>
          <w:rFonts w:ascii="Sassoon Infant Std" w:hAnsi="Sassoon Infant Std"/>
          <w:sz w:val="22"/>
          <w:szCs w:val="22"/>
        </w:rPr>
        <w:t xml:space="preserve"> group session. </w:t>
      </w:r>
    </w:p>
    <w:p w14:paraId="18E63CED" w14:textId="77777777" w:rsidR="00F46436" w:rsidRDefault="00F46436" w:rsidP="00F46436">
      <w:pPr>
        <w:pStyle w:val="ListParagraph"/>
        <w:numPr>
          <w:ilvl w:val="0"/>
          <w:numId w:val="37"/>
        </w:numPr>
        <w:rPr>
          <w:rFonts w:ascii="Sassoon Infant Std" w:hAnsi="Sassoon Infant Std"/>
          <w:sz w:val="22"/>
          <w:szCs w:val="22"/>
        </w:rPr>
      </w:pPr>
      <w:r w:rsidRPr="00F46436">
        <w:rPr>
          <w:rFonts w:ascii="Sassoon Infant Std" w:hAnsi="Sassoon Infant Std"/>
          <w:sz w:val="22"/>
          <w:szCs w:val="22"/>
        </w:rPr>
        <w:t xml:space="preserve">Read books and stories together that focus on friendships. </w:t>
      </w:r>
    </w:p>
    <w:p w14:paraId="71A9B29B" w14:textId="77777777" w:rsidR="00F46436" w:rsidRDefault="00F46436" w:rsidP="00F46436">
      <w:pPr>
        <w:pStyle w:val="ListParagraph"/>
        <w:numPr>
          <w:ilvl w:val="0"/>
          <w:numId w:val="37"/>
        </w:numPr>
        <w:rPr>
          <w:rFonts w:ascii="Sassoon Infant Std" w:hAnsi="Sassoon Infant Std"/>
          <w:sz w:val="22"/>
          <w:szCs w:val="22"/>
        </w:rPr>
      </w:pPr>
      <w:r w:rsidRPr="00F46436">
        <w:rPr>
          <w:rFonts w:ascii="Sassoon Infant Std" w:hAnsi="Sassoon Infant Std"/>
          <w:sz w:val="22"/>
          <w:szCs w:val="22"/>
        </w:rPr>
        <w:t>Value your child</w:t>
      </w:r>
      <w:r w:rsidRPr="00F46436">
        <w:rPr>
          <w:rFonts w:ascii="Sassoon Infant Std" w:hAnsi="Sassoon Infant Std" w:cs="Sassoon Infant Std"/>
          <w:sz w:val="22"/>
          <w:szCs w:val="22"/>
        </w:rPr>
        <w:t>’</w:t>
      </w:r>
      <w:r w:rsidRPr="00F46436">
        <w:rPr>
          <w:rFonts w:ascii="Sassoon Infant Std" w:hAnsi="Sassoon Infant Std"/>
          <w:sz w:val="22"/>
          <w:szCs w:val="22"/>
        </w:rPr>
        <w:t xml:space="preserve">s friendships by going to the park or on a walk with other families. Four- to five-year-olds </w:t>
      </w:r>
    </w:p>
    <w:p w14:paraId="5C0C13E3" w14:textId="77777777" w:rsidR="00F46436" w:rsidRDefault="00F46436" w:rsidP="00F46436">
      <w:pPr>
        <w:pStyle w:val="ListParagraph"/>
        <w:numPr>
          <w:ilvl w:val="0"/>
          <w:numId w:val="37"/>
        </w:numPr>
        <w:rPr>
          <w:rFonts w:ascii="Sassoon Infant Std" w:hAnsi="Sassoon Infant Std"/>
          <w:sz w:val="22"/>
          <w:szCs w:val="22"/>
        </w:rPr>
      </w:pPr>
      <w:r w:rsidRPr="00F46436">
        <w:rPr>
          <w:rFonts w:ascii="Sassoon Infant Std" w:hAnsi="Sassoon Infant Std"/>
          <w:sz w:val="22"/>
          <w:szCs w:val="22"/>
        </w:rPr>
        <w:t xml:space="preserve">Help your child to make a photo collage or poster to hang on the wall showing all the important people in her life. </w:t>
      </w:r>
    </w:p>
    <w:p w14:paraId="10C7201D" w14:textId="77777777" w:rsidR="00F46436" w:rsidRDefault="00F46436" w:rsidP="00F46436">
      <w:pPr>
        <w:pStyle w:val="ListParagraph"/>
        <w:numPr>
          <w:ilvl w:val="0"/>
          <w:numId w:val="37"/>
        </w:numPr>
        <w:rPr>
          <w:rFonts w:ascii="Sassoon Infant Std" w:hAnsi="Sassoon Infant Std"/>
          <w:sz w:val="22"/>
          <w:szCs w:val="22"/>
        </w:rPr>
      </w:pPr>
      <w:r w:rsidRPr="00F46436">
        <w:rPr>
          <w:rFonts w:ascii="Sassoon Infant Std" w:hAnsi="Sassoon Infant Std"/>
          <w:sz w:val="22"/>
          <w:szCs w:val="22"/>
        </w:rPr>
        <w:t xml:space="preserve">Talk frequently about the people shown in the picture and your child’s relationship to them. </w:t>
      </w:r>
    </w:p>
    <w:p w14:paraId="18EB8FE4" w14:textId="77777777" w:rsidR="00F46436" w:rsidRDefault="00F46436" w:rsidP="00F46436">
      <w:pPr>
        <w:pStyle w:val="ListParagraph"/>
        <w:numPr>
          <w:ilvl w:val="0"/>
          <w:numId w:val="37"/>
        </w:numPr>
        <w:rPr>
          <w:rFonts w:ascii="Sassoon Infant Std" w:hAnsi="Sassoon Infant Std"/>
          <w:sz w:val="22"/>
          <w:szCs w:val="22"/>
        </w:rPr>
      </w:pPr>
      <w:r w:rsidRPr="00F46436">
        <w:rPr>
          <w:rFonts w:ascii="Sassoon Infant Std" w:hAnsi="Sassoon Infant Std"/>
          <w:sz w:val="22"/>
          <w:szCs w:val="22"/>
        </w:rPr>
        <w:t>Help your child to see how important it is to be aware of other people</w:t>
      </w:r>
      <w:r w:rsidRPr="00F46436">
        <w:rPr>
          <w:rFonts w:ascii="Sassoon Infant Std" w:hAnsi="Sassoon Infant Std" w:cs="Sassoon Infant Std"/>
          <w:sz w:val="22"/>
          <w:szCs w:val="22"/>
        </w:rPr>
        <w:t>’</w:t>
      </w:r>
      <w:r w:rsidRPr="00F46436">
        <w:rPr>
          <w:rFonts w:ascii="Sassoon Infant Std" w:hAnsi="Sassoon Infant Std"/>
          <w:sz w:val="22"/>
          <w:szCs w:val="22"/>
        </w:rPr>
        <w:t xml:space="preserve">s feelings. </w:t>
      </w:r>
    </w:p>
    <w:p w14:paraId="34D78D07" w14:textId="77777777" w:rsidR="00F46436" w:rsidRDefault="00F46436" w:rsidP="00F46436">
      <w:pPr>
        <w:pStyle w:val="ListParagraph"/>
        <w:numPr>
          <w:ilvl w:val="0"/>
          <w:numId w:val="37"/>
        </w:numPr>
        <w:rPr>
          <w:rFonts w:ascii="Sassoon Infant Std" w:hAnsi="Sassoon Infant Std"/>
          <w:sz w:val="22"/>
          <w:szCs w:val="22"/>
        </w:rPr>
      </w:pPr>
      <w:r w:rsidRPr="00F46436">
        <w:rPr>
          <w:rFonts w:ascii="Sassoon Infant Std" w:hAnsi="Sassoon Infant Std"/>
          <w:sz w:val="22"/>
          <w:szCs w:val="22"/>
        </w:rPr>
        <w:t xml:space="preserve">Do some simple household chores together to show the value of teamwork and cooperation. </w:t>
      </w:r>
    </w:p>
    <w:p w14:paraId="5C9ED85A" w14:textId="77777777" w:rsidR="00F46436" w:rsidRDefault="00F46436" w:rsidP="00F46436">
      <w:pPr>
        <w:pStyle w:val="ListParagraph"/>
        <w:numPr>
          <w:ilvl w:val="0"/>
          <w:numId w:val="37"/>
        </w:numPr>
        <w:rPr>
          <w:rFonts w:ascii="Sassoon Infant Std" w:hAnsi="Sassoon Infant Std"/>
          <w:sz w:val="22"/>
          <w:szCs w:val="22"/>
        </w:rPr>
      </w:pPr>
      <w:r w:rsidRPr="00F46436">
        <w:rPr>
          <w:rFonts w:ascii="Sassoon Infant Std" w:hAnsi="Sassoon Infant Std"/>
          <w:sz w:val="22"/>
          <w:szCs w:val="22"/>
        </w:rPr>
        <w:t xml:space="preserve">Play games that involve turn taking and following simple rules. </w:t>
      </w:r>
    </w:p>
    <w:p w14:paraId="3EED73A2" w14:textId="77777777" w:rsidR="00F46436" w:rsidRDefault="00F46436" w:rsidP="00F46436">
      <w:pPr>
        <w:pStyle w:val="ListParagraph"/>
        <w:numPr>
          <w:ilvl w:val="0"/>
          <w:numId w:val="37"/>
        </w:numPr>
        <w:rPr>
          <w:rFonts w:ascii="Sassoon Infant Std" w:hAnsi="Sassoon Infant Std"/>
          <w:sz w:val="22"/>
          <w:szCs w:val="22"/>
        </w:rPr>
      </w:pPr>
      <w:r w:rsidRPr="00F46436">
        <w:rPr>
          <w:rFonts w:ascii="Sassoon Infant Std" w:hAnsi="Sassoon Infant Std"/>
          <w:sz w:val="22"/>
          <w:szCs w:val="22"/>
        </w:rPr>
        <w:t xml:space="preserve">Help your child to build friendships to support her through the important transitions in life, such as starting school. </w:t>
      </w:r>
    </w:p>
    <w:p w14:paraId="405EC161" w14:textId="0BCE2A59" w:rsidR="00E048F0" w:rsidRDefault="00F46436" w:rsidP="00F46436">
      <w:pPr>
        <w:pStyle w:val="ListParagraph"/>
        <w:numPr>
          <w:ilvl w:val="0"/>
          <w:numId w:val="37"/>
        </w:numPr>
        <w:rPr>
          <w:rFonts w:ascii="Sassoon Infant Std" w:hAnsi="Sassoon Infant Std"/>
          <w:sz w:val="22"/>
          <w:szCs w:val="22"/>
        </w:rPr>
      </w:pPr>
      <w:r w:rsidRPr="00F46436">
        <w:rPr>
          <w:rFonts w:ascii="Sassoon Infant Std" w:hAnsi="Sassoon Infant Std"/>
          <w:sz w:val="22"/>
          <w:szCs w:val="22"/>
        </w:rPr>
        <w:t xml:space="preserve">Think about how you build relationships with friends and family </w:t>
      </w:r>
      <w:r w:rsidRPr="00F46436">
        <w:rPr>
          <w:rFonts w:ascii="Sassoon Infant Std" w:hAnsi="Sassoon Infant Std" w:cs="Sassoon Infant Std"/>
          <w:sz w:val="22"/>
          <w:szCs w:val="22"/>
        </w:rPr>
        <w:t>–</w:t>
      </w:r>
      <w:r w:rsidRPr="00F46436">
        <w:rPr>
          <w:rFonts w:ascii="Sassoon Infant Std" w:hAnsi="Sassoon Infant Std"/>
          <w:sz w:val="22"/>
          <w:szCs w:val="22"/>
        </w:rPr>
        <w:t xml:space="preserve"> your child will learn from y</w:t>
      </w:r>
      <w:r w:rsidRPr="00F46436">
        <w:rPr>
          <w:rFonts w:ascii="Sassoon Infant Std" w:hAnsi="Sassoon Infant Std"/>
          <w:sz w:val="22"/>
          <w:szCs w:val="22"/>
        </w:rPr>
        <w:t>ou</w:t>
      </w:r>
      <w:r w:rsidR="00FC48B8">
        <w:rPr>
          <w:rFonts w:ascii="Sassoon Infant Std" w:hAnsi="Sassoon Infant Std"/>
          <w:sz w:val="22"/>
          <w:szCs w:val="22"/>
        </w:rPr>
        <w:t>.</w:t>
      </w:r>
    </w:p>
    <w:p w14:paraId="46525BB7" w14:textId="77777777" w:rsidR="00FC48B8" w:rsidRDefault="00FC48B8" w:rsidP="00FC48B8">
      <w:pPr>
        <w:ind w:left="360"/>
        <w:rPr>
          <w:rFonts w:ascii="Sassoon Infant Std" w:hAnsi="Sassoon Infant Std"/>
          <w:sz w:val="22"/>
          <w:szCs w:val="22"/>
        </w:rPr>
      </w:pPr>
    </w:p>
    <w:p w14:paraId="5CBA7F21" w14:textId="77777777" w:rsidR="00FC48B8" w:rsidRDefault="00FC48B8" w:rsidP="00FC48B8">
      <w:pPr>
        <w:ind w:left="360"/>
        <w:rPr>
          <w:rFonts w:ascii="Sassoon Infant Std" w:hAnsi="Sassoon Infant Std"/>
          <w:sz w:val="22"/>
          <w:szCs w:val="22"/>
        </w:rPr>
      </w:pPr>
    </w:p>
    <w:p w14:paraId="56B08D43" w14:textId="77777777" w:rsidR="00FC48B8" w:rsidRDefault="00FC48B8" w:rsidP="00FC48B8">
      <w:pPr>
        <w:ind w:left="360"/>
        <w:rPr>
          <w:rFonts w:ascii="Sassoon Infant Std" w:hAnsi="Sassoon Infant Std"/>
          <w:sz w:val="22"/>
          <w:szCs w:val="22"/>
        </w:rPr>
      </w:pPr>
    </w:p>
    <w:p w14:paraId="734D86E2" w14:textId="77777777" w:rsidR="00FC48B8" w:rsidRDefault="00FC48B8" w:rsidP="00FC48B8">
      <w:pPr>
        <w:ind w:left="360"/>
        <w:rPr>
          <w:rFonts w:ascii="Sassoon Infant Std" w:hAnsi="Sassoon Infant Std"/>
          <w:sz w:val="22"/>
          <w:szCs w:val="22"/>
        </w:rPr>
      </w:pPr>
    </w:p>
    <w:p w14:paraId="296191D1" w14:textId="77777777" w:rsidR="00FC48B8" w:rsidRDefault="00FC48B8" w:rsidP="00FC48B8">
      <w:pPr>
        <w:ind w:left="360"/>
        <w:rPr>
          <w:rFonts w:ascii="Sassoon Infant Std" w:hAnsi="Sassoon Infant Std"/>
          <w:sz w:val="22"/>
          <w:szCs w:val="22"/>
        </w:rPr>
      </w:pPr>
    </w:p>
    <w:p w14:paraId="384C104B" w14:textId="77777777" w:rsidR="00FC48B8" w:rsidRDefault="00FC48B8" w:rsidP="00FC48B8">
      <w:pPr>
        <w:ind w:left="360"/>
        <w:rPr>
          <w:rFonts w:ascii="Sassoon Infant Std" w:hAnsi="Sassoon Infant Std"/>
          <w:sz w:val="22"/>
          <w:szCs w:val="22"/>
        </w:rPr>
      </w:pPr>
    </w:p>
    <w:p w14:paraId="531ED904" w14:textId="77777777" w:rsidR="00FC48B8" w:rsidRDefault="00FC48B8" w:rsidP="00FC48B8">
      <w:pPr>
        <w:ind w:left="360" w:firstLine="720"/>
        <w:rPr>
          <w:rFonts w:ascii="Sassoon Infant Std" w:hAnsi="Sassoon Infant Std"/>
          <w:sz w:val="22"/>
          <w:szCs w:val="22"/>
        </w:rPr>
      </w:pPr>
    </w:p>
    <w:p w14:paraId="5E6BD790" w14:textId="419016A8" w:rsidR="00FC48B8" w:rsidRDefault="00DB104C" w:rsidP="00FC48B8">
      <w:pPr>
        <w:ind w:left="360"/>
        <w:rPr>
          <w:rFonts w:ascii="Sassoon Infant Std" w:hAnsi="Sassoon Infant Std"/>
          <w:sz w:val="22"/>
          <w:szCs w:val="22"/>
        </w:rPr>
      </w:pPr>
      <w:r>
        <w:rPr>
          <w:rFonts w:ascii="Sassoon Infant Std" w:hAnsi="Sassoon Infant Std"/>
          <w:noProof/>
          <w:sz w:val="22"/>
          <w:szCs w:val="22"/>
          <w:lang w:val="en-GB" w:eastAsia="en-GB"/>
        </w:rPr>
        <w:drawing>
          <wp:inline distT="0" distB="0" distL="0" distR="0" wp14:anchorId="4FC20E03" wp14:editId="4BDD0AE9">
            <wp:extent cx="6000750" cy="362073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34681-2-friends-image[1].png"/>
                    <pic:cNvPicPr/>
                  </pic:nvPicPr>
                  <pic:blipFill>
                    <a:blip r:embed="rId15">
                      <a:extLst>
                        <a:ext uri="{28A0092B-C50C-407E-A947-70E740481C1C}">
                          <a14:useLocalDpi xmlns:a14="http://schemas.microsoft.com/office/drawing/2010/main" val="0"/>
                        </a:ext>
                      </a:extLst>
                    </a:blip>
                    <a:stretch>
                      <a:fillRect/>
                    </a:stretch>
                  </pic:blipFill>
                  <pic:spPr>
                    <a:xfrm>
                      <a:off x="0" y="0"/>
                      <a:ext cx="6032738" cy="3640040"/>
                    </a:xfrm>
                    <a:prstGeom prst="rect">
                      <a:avLst/>
                    </a:prstGeom>
                  </pic:spPr>
                </pic:pic>
              </a:graphicData>
            </a:graphic>
          </wp:inline>
        </w:drawing>
      </w:r>
    </w:p>
    <w:p w14:paraId="3F54AC0D" w14:textId="77777777" w:rsidR="00FC48B8" w:rsidRDefault="00FC48B8" w:rsidP="00FC48B8">
      <w:pPr>
        <w:ind w:left="360"/>
        <w:rPr>
          <w:rFonts w:ascii="Sassoon Infant Std" w:hAnsi="Sassoon Infant Std"/>
          <w:sz w:val="22"/>
          <w:szCs w:val="22"/>
        </w:rPr>
      </w:pPr>
    </w:p>
    <w:p w14:paraId="32C8A7E8" w14:textId="77777777" w:rsidR="00FC48B8" w:rsidRDefault="00FC48B8" w:rsidP="00FC48B8">
      <w:pPr>
        <w:ind w:left="360"/>
        <w:rPr>
          <w:rFonts w:ascii="Sassoon Infant Std" w:hAnsi="Sassoon Infant Std"/>
          <w:sz w:val="22"/>
          <w:szCs w:val="22"/>
        </w:rPr>
      </w:pPr>
    </w:p>
    <w:p w14:paraId="284EDFF2" w14:textId="77777777" w:rsidR="00FC48B8" w:rsidRDefault="00FC48B8" w:rsidP="00FC48B8">
      <w:pPr>
        <w:ind w:left="360"/>
        <w:rPr>
          <w:rFonts w:ascii="Sassoon Infant Std" w:hAnsi="Sassoon Infant Std"/>
          <w:sz w:val="22"/>
          <w:szCs w:val="22"/>
        </w:rPr>
      </w:pPr>
    </w:p>
    <w:p w14:paraId="03F42AED" w14:textId="77777777" w:rsidR="00FC48B8" w:rsidRDefault="00FC48B8" w:rsidP="00FC48B8">
      <w:pPr>
        <w:ind w:left="360"/>
        <w:rPr>
          <w:rFonts w:ascii="Sassoon Infant Std" w:hAnsi="Sassoon Infant Std"/>
          <w:sz w:val="22"/>
          <w:szCs w:val="22"/>
        </w:rPr>
      </w:pPr>
    </w:p>
    <w:p w14:paraId="548B3079" w14:textId="77777777" w:rsidR="00FC48B8" w:rsidRDefault="00FC48B8" w:rsidP="00FC48B8">
      <w:pPr>
        <w:ind w:left="360"/>
        <w:rPr>
          <w:rFonts w:ascii="Sassoon Infant Std" w:hAnsi="Sassoon Infant Std"/>
          <w:sz w:val="22"/>
          <w:szCs w:val="22"/>
        </w:rPr>
      </w:pPr>
    </w:p>
    <w:p w14:paraId="05A31D8A" w14:textId="77777777" w:rsidR="00FC48B8" w:rsidRDefault="00FC48B8" w:rsidP="00FC48B8">
      <w:pPr>
        <w:ind w:left="360"/>
        <w:rPr>
          <w:rFonts w:ascii="Sassoon Infant Std" w:hAnsi="Sassoon Infant Std"/>
          <w:sz w:val="22"/>
          <w:szCs w:val="22"/>
        </w:rPr>
      </w:pPr>
    </w:p>
    <w:p w14:paraId="7F3B485C" w14:textId="28B59498" w:rsidR="00FC48B8" w:rsidRDefault="00FC48B8" w:rsidP="00DB104C">
      <w:pPr>
        <w:rPr>
          <w:rFonts w:ascii="Sassoon Infant Std" w:hAnsi="Sassoon Infant Std"/>
          <w:sz w:val="22"/>
          <w:szCs w:val="22"/>
        </w:rPr>
      </w:pPr>
      <w:r>
        <w:rPr>
          <w:rFonts w:ascii="Sassoon Infant Std" w:hAnsi="Sassoon Infant Std"/>
          <w:sz w:val="22"/>
          <w:szCs w:val="22"/>
        </w:rPr>
        <w:t xml:space="preserve">I sincerely hope you found this newsletter beneficial in understanding the importance of supporting young children develop their social skills in making </w:t>
      </w:r>
      <w:proofErr w:type="gramStart"/>
      <w:r>
        <w:rPr>
          <w:rFonts w:ascii="Sassoon Infant Std" w:hAnsi="Sassoon Infant Std"/>
          <w:sz w:val="22"/>
          <w:szCs w:val="22"/>
        </w:rPr>
        <w:t>relationships, how this looks in practice and how you as parents can help to support your child outside of the setting</w:t>
      </w:r>
      <w:proofErr w:type="gramEnd"/>
      <w:r>
        <w:rPr>
          <w:rFonts w:ascii="Sassoon Infant Std" w:hAnsi="Sassoon Infant Std"/>
          <w:sz w:val="22"/>
          <w:szCs w:val="22"/>
        </w:rPr>
        <w:t>.</w:t>
      </w:r>
    </w:p>
    <w:p w14:paraId="491ED929" w14:textId="5621D47C" w:rsidR="00FC48B8" w:rsidRDefault="00FC48B8" w:rsidP="00FC48B8">
      <w:pPr>
        <w:ind w:left="360"/>
        <w:rPr>
          <w:rFonts w:ascii="Sassoon Infant Std" w:hAnsi="Sassoon Infant Std"/>
          <w:sz w:val="22"/>
          <w:szCs w:val="22"/>
        </w:rPr>
      </w:pPr>
    </w:p>
    <w:p w14:paraId="6AE178BA" w14:textId="591240A4" w:rsidR="00FC48B8" w:rsidRDefault="00FC48B8" w:rsidP="00DB104C">
      <w:pPr>
        <w:rPr>
          <w:rFonts w:ascii="Sassoon Infant Std" w:hAnsi="Sassoon Infant Std"/>
          <w:sz w:val="22"/>
          <w:szCs w:val="22"/>
        </w:rPr>
      </w:pPr>
      <w:r>
        <w:rPr>
          <w:rFonts w:ascii="Sassoon Infant Std" w:hAnsi="Sassoon Infant Std"/>
          <w:sz w:val="22"/>
          <w:szCs w:val="22"/>
        </w:rPr>
        <w:t xml:space="preserve">The next installment of the termly PSHE newsletter will focus on managing feelings and </w:t>
      </w:r>
      <w:proofErr w:type="spellStart"/>
      <w:r>
        <w:rPr>
          <w:rFonts w:ascii="Sassoon Infant Std" w:hAnsi="Sassoon Infant Std"/>
          <w:sz w:val="22"/>
          <w:szCs w:val="22"/>
        </w:rPr>
        <w:t>behaviour</w:t>
      </w:r>
      <w:proofErr w:type="spellEnd"/>
      <w:r>
        <w:rPr>
          <w:rFonts w:ascii="Sassoon Infant Std" w:hAnsi="Sassoon Infant Std"/>
          <w:sz w:val="22"/>
          <w:szCs w:val="22"/>
        </w:rPr>
        <w:t>.</w:t>
      </w:r>
    </w:p>
    <w:p w14:paraId="2C46C0FA" w14:textId="3165F1CA" w:rsidR="00DB104C" w:rsidRDefault="00DB104C" w:rsidP="00DB104C">
      <w:pPr>
        <w:rPr>
          <w:rFonts w:ascii="Sassoon Infant Std" w:hAnsi="Sassoon Infant Std"/>
          <w:sz w:val="22"/>
          <w:szCs w:val="22"/>
        </w:rPr>
      </w:pPr>
    </w:p>
    <w:p w14:paraId="2EF9AA5A" w14:textId="3C48B5A6" w:rsidR="00DB104C" w:rsidRDefault="00DB104C" w:rsidP="00DB104C">
      <w:pPr>
        <w:rPr>
          <w:rFonts w:ascii="Sassoon Infant Std" w:hAnsi="Sassoon Infant Std"/>
          <w:sz w:val="22"/>
          <w:szCs w:val="22"/>
        </w:rPr>
      </w:pPr>
      <w:r>
        <w:rPr>
          <w:rFonts w:ascii="Sassoon Infant Std" w:hAnsi="Sassoon Infant Std"/>
          <w:sz w:val="22"/>
          <w:szCs w:val="22"/>
        </w:rPr>
        <w:t>Kind Regards</w:t>
      </w:r>
    </w:p>
    <w:p w14:paraId="4C6D79CB" w14:textId="43470153" w:rsidR="00DB104C" w:rsidRDefault="00DB104C" w:rsidP="00DB104C">
      <w:pPr>
        <w:rPr>
          <w:rFonts w:ascii="Sassoon Infant Std" w:hAnsi="Sassoon Infant Std"/>
          <w:sz w:val="22"/>
          <w:szCs w:val="22"/>
        </w:rPr>
      </w:pPr>
      <w:r>
        <w:rPr>
          <w:rFonts w:ascii="Sassoon Infant Std" w:hAnsi="Sassoon Infant Std"/>
          <w:sz w:val="22"/>
          <w:szCs w:val="22"/>
        </w:rPr>
        <w:t>Stacie Anthony-Phillips</w:t>
      </w:r>
    </w:p>
    <w:p w14:paraId="160AADD0" w14:textId="3F802DA4" w:rsidR="00DB104C" w:rsidRDefault="00DB104C" w:rsidP="00DB104C">
      <w:pPr>
        <w:rPr>
          <w:rFonts w:ascii="Sassoon Infant Std" w:hAnsi="Sassoon Infant Std"/>
          <w:sz w:val="22"/>
          <w:szCs w:val="22"/>
        </w:rPr>
      </w:pPr>
      <w:r>
        <w:rPr>
          <w:rFonts w:ascii="Sassoon Infant Std" w:hAnsi="Sassoon Infant Std"/>
          <w:sz w:val="22"/>
          <w:szCs w:val="22"/>
        </w:rPr>
        <w:t>Little Herons Nursery Manager</w:t>
      </w:r>
      <w:bookmarkStart w:id="0" w:name="_GoBack"/>
      <w:bookmarkEnd w:id="0"/>
    </w:p>
    <w:p w14:paraId="07B3319E" w14:textId="77777777" w:rsidR="00FC48B8" w:rsidRDefault="00FC48B8" w:rsidP="00FC48B8">
      <w:pPr>
        <w:ind w:left="360"/>
        <w:rPr>
          <w:rFonts w:ascii="Sassoon Infant Std" w:hAnsi="Sassoon Infant Std"/>
          <w:sz w:val="22"/>
          <w:szCs w:val="22"/>
        </w:rPr>
      </w:pPr>
    </w:p>
    <w:p w14:paraId="5972C1FE" w14:textId="77777777" w:rsidR="00FC48B8" w:rsidRPr="00FC48B8" w:rsidRDefault="00FC48B8" w:rsidP="00FC48B8">
      <w:pPr>
        <w:ind w:left="360"/>
        <w:rPr>
          <w:rFonts w:ascii="Sassoon Infant Std" w:hAnsi="Sassoon Infant Std"/>
          <w:sz w:val="22"/>
          <w:szCs w:val="22"/>
        </w:rPr>
      </w:pPr>
    </w:p>
    <w:sectPr w:rsidR="00FC48B8" w:rsidRPr="00FC48B8" w:rsidSect="003E3B43">
      <w:footerReference w:type="default" r:id="rId16"/>
      <w:headerReference w:type="first" r:id="rId17"/>
      <w:pgSz w:w="11900" w:h="16840"/>
      <w:pgMar w:top="851" w:right="720" w:bottom="851" w:left="720" w:header="680" w:footer="8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E2A824" w14:textId="77777777" w:rsidR="00D92598" w:rsidRDefault="00D92598" w:rsidP="00705956">
      <w:r>
        <w:separator/>
      </w:r>
    </w:p>
  </w:endnote>
  <w:endnote w:type="continuationSeparator" w:id="0">
    <w:p w14:paraId="7D6257D5" w14:textId="77777777" w:rsidR="00D92598" w:rsidRDefault="00D92598" w:rsidP="00705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Lucida Grande">
    <w:altName w:val="Times New Roman"/>
    <w:charset w:val="00"/>
    <w:family w:val="auto"/>
    <w:pitch w:val="variable"/>
    <w:sig w:usb0="00000000" w:usb1="5000A1FF" w:usb2="00000000" w:usb3="00000000" w:csb0="000001BF" w:csb1="00000000"/>
  </w:font>
  <w:font w:name="Sassoon Infant Std">
    <w:panose1 w:val="020B0503020103030203"/>
    <w:charset w:val="00"/>
    <w:family w:val="swiss"/>
    <w:notTrueType/>
    <w:pitch w:val="variable"/>
    <w:sig w:usb0="800000AF" w:usb1="5000204A"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AB833" w14:textId="3BF6FC4B" w:rsidR="00803964" w:rsidRDefault="00803964">
    <w:pPr>
      <w:pStyle w:val="Footer"/>
    </w:pPr>
    <w:r>
      <w:rPr>
        <w:noProof/>
        <w:lang w:val="en-GB" w:eastAsia="en-GB"/>
      </w:rPr>
      <w:drawing>
        <wp:anchor distT="0" distB="0" distL="114300" distR="114300" simplePos="0" relativeHeight="251666432" behindDoc="1" locked="0" layoutInCell="1" allowOverlap="1" wp14:anchorId="0D39930E" wp14:editId="74CB3056">
          <wp:simplePos x="0" y="0"/>
          <wp:positionH relativeFrom="column">
            <wp:posOffset>2895600</wp:posOffset>
          </wp:positionH>
          <wp:positionV relativeFrom="paragraph">
            <wp:posOffset>266065</wp:posOffset>
          </wp:positionV>
          <wp:extent cx="1143000" cy="33617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secondary footer.png"/>
                  <pic:cNvPicPr/>
                </pic:nvPicPr>
                <pic:blipFill>
                  <a:blip r:embed="rId1">
                    <a:extLst>
                      <a:ext uri="{28A0092B-C50C-407E-A947-70E740481C1C}">
                        <a14:useLocalDpi xmlns:a14="http://schemas.microsoft.com/office/drawing/2010/main" val="0"/>
                      </a:ext>
                    </a:extLst>
                  </a:blip>
                  <a:stretch>
                    <a:fillRect/>
                  </a:stretch>
                </pic:blipFill>
                <pic:spPr>
                  <a:xfrm>
                    <a:off x="0" y="0"/>
                    <a:ext cx="1143000" cy="33617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14E295" w14:textId="77777777" w:rsidR="00D92598" w:rsidRDefault="00D92598" w:rsidP="00705956">
      <w:r>
        <w:separator/>
      </w:r>
    </w:p>
  </w:footnote>
  <w:footnote w:type="continuationSeparator" w:id="0">
    <w:p w14:paraId="72286155" w14:textId="77777777" w:rsidR="00D92598" w:rsidRDefault="00D92598" w:rsidP="007059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A90E4" w14:textId="77777777" w:rsidR="0010150D" w:rsidRDefault="0010150D">
    <w:pPr>
      <w:pStyle w:val="Header"/>
    </w:pPr>
    <w:r w:rsidRPr="00501398">
      <w:rPr>
        <w:noProof/>
        <w:lang w:val="en-GB" w:eastAsia="en-GB"/>
      </w:rPr>
      <w:drawing>
        <wp:anchor distT="0" distB="0" distL="114300" distR="114300" simplePos="0" relativeHeight="251663360" behindDoc="1" locked="0" layoutInCell="1" allowOverlap="1" wp14:anchorId="11C8B422" wp14:editId="5BB32FE7">
          <wp:simplePos x="0" y="0"/>
          <wp:positionH relativeFrom="column">
            <wp:posOffset>-334010</wp:posOffset>
          </wp:positionH>
          <wp:positionV relativeFrom="paragraph">
            <wp:posOffset>-335280</wp:posOffset>
          </wp:positionV>
          <wp:extent cx="7315200" cy="142514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_Header.png"/>
                  <pic:cNvPicPr/>
                </pic:nvPicPr>
                <pic:blipFill>
                  <a:blip r:embed="rId1">
                    <a:extLst>
                      <a:ext uri="{28A0092B-C50C-407E-A947-70E740481C1C}">
                        <a14:useLocalDpi xmlns:a14="http://schemas.microsoft.com/office/drawing/2010/main" val="0"/>
                      </a:ext>
                    </a:extLst>
                  </a:blip>
                  <a:stretch>
                    <a:fillRect/>
                  </a:stretch>
                </pic:blipFill>
                <pic:spPr>
                  <a:xfrm>
                    <a:off x="0" y="0"/>
                    <a:ext cx="7315200" cy="1425142"/>
                  </a:xfrm>
                  <a:prstGeom prst="rect">
                    <a:avLst/>
                  </a:prstGeom>
                </pic:spPr>
              </pic:pic>
            </a:graphicData>
          </a:graphic>
          <wp14:sizeRelH relativeFrom="page">
            <wp14:pctWidth>0</wp14:pctWidth>
          </wp14:sizeRelH>
          <wp14:sizeRelV relativeFrom="page">
            <wp14:pctHeight>0</wp14:pctHeight>
          </wp14:sizeRelV>
        </wp:anchor>
      </w:drawing>
    </w:r>
    <w:r w:rsidRPr="00501398">
      <w:rPr>
        <w:noProof/>
        <w:lang w:val="en-GB" w:eastAsia="en-GB"/>
      </w:rPr>
      <w:drawing>
        <wp:anchor distT="0" distB="0" distL="114300" distR="114300" simplePos="0" relativeHeight="251664384" behindDoc="1" locked="0" layoutInCell="1" allowOverlap="1" wp14:anchorId="04418990" wp14:editId="61470837">
          <wp:simplePos x="0" y="0"/>
          <wp:positionH relativeFrom="column">
            <wp:posOffset>-334010</wp:posOffset>
          </wp:positionH>
          <wp:positionV relativeFrom="paragraph">
            <wp:posOffset>9626600</wp:posOffset>
          </wp:positionV>
          <wp:extent cx="7315200" cy="49085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_Footer.png"/>
                  <pic:cNvPicPr/>
                </pic:nvPicPr>
                <pic:blipFill>
                  <a:blip r:embed="rId2">
                    <a:extLst>
                      <a:ext uri="{28A0092B-C50C-407E-A947-70E740481C1C}">
                        <a14:useLocalDpi xmlns:a14="http://schemas.microsoft.com/office/drawing/2010/main" val="0"/>
                      </a:ext>
                    </a:extLst>
                  </a:blip>
                  <a:stretch>
                    <a:fillRect/>
                  </a:stretch>
                </pic:blipFill>
                <pic:spPr>
                  <a:xfrm>
                    <a:off x="0" y="0"/>
                    <a:ext cx="7315200" cy="49085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310E3"/>
    <w:multiLevelType w:val="hybridMultilevel"/>
    <w:tmpl w:val="22627B54"/>
    <w:lvl w:ilvl="0" w:tplc="5FD6246C">
      <w:start w:val="1"/>
      <w:numFmt w:val="bullet"/>
      <w:lvlText w:val=""/>
      <w:lvlJc w:val="left"/>
      <w:pPr>
        <w:ind w:left="1080" w:hanging="360"/>
      </w:pPr>
      <w:rPr>
        <w:rFonts w:ascii="Symbol" w:hAnsi="Symbol" w:hint="default"/>
        <w:color w:val="92D05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B64715"/>
    <w:multiLevelType w:val="hybridMultilevel"/>
    <w:tmpl w:val="8A6031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34FE3"/>
    <w:multiLevelType w:val="hybridMultilevel"/>
    <w:tmpl w:val="11820E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BC36A4"/>
    <w:multiLevelType w:val="hybridMultilevel"/>
    <w:tmpl w:val="C82AA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6165A4"/>
    <w:multiLevelType w:val="hybridMultilevel"/>
    <w:tmpl w:val="23A0FFF0"/>
    <w:lvl w:ilvl="0" w:tplc="0809000B">
      <w:start w:val="1"/>
      <w:numFmt w:val="bullet"/>
      <w:lvlText w:val=""/>
      <w:lvlJc w:val="left"/>
      <w:pPr>
        <w:ind w:left="1060" w:hanging="360"/>
      </w:pPr>
      <w:rPr>
        <w:rFonts w:ascii="Wingdings" w:hAnsi="Wingdings"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5" w15:restartNumberingAfterBreak="0">
    <w:nsid w:val="1A8B0F48"/>
    <w:multiLevelType w:val="hybridMultilevel"/>
    <w:tmpl w:val="CDC6B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9057A3"/>
    <w:multiLevelType w:val="hybridMultilevel"/>
    <w:tmpl w:val="E6F03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E203C6"/>
    <w:multiLevelType w:val="hybridMultilevel"/>
    <w:tmpl w:val="03C88272"/>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0C156F"/>
    <w:multiLevelType w:val="hybridMultilevel"/>
    <w:tmpl w:val="0ECE69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E50690A"/>
    <w:multiLevelType w:val="hybridMultilevel"/>
    <w:tmpl w:val="E180B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F11D4A"/>
    <w:multiLevelType w:val="hybridMultilevel"/>
    <w:tmpl w:val="C9009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AB6C2B"/>
    <w:multiLevelType w:val="hybridMultilevel"/>
    <w:tmpl w:val="0108F0C2"/>
    <w:lvl w:ilvl="0" w:tplc="48F06E58">
      <w:start w:val="1"/>
      <w:numFmt w:val="bullet"/>
      <w:lvlText w:val="o"/>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FFA4B7D"/>
    <w:multiLevelType w:val="hybridMultilevel"/>
    <w:tmpl w:val="E8B28006"/>
    <w:lvl w:ilvl="0" w:tplc="48F06E58">
      <w:start w:val="1"/>
      <w:numFmt w:val="bullet"/>
      <w:lvlText w:val="o"/>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136AA0"/>
    <w:multiLevelType w:val="hybridMultilevel"/>
    <w:tmpl w:val="801C1F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7F3D2A"/>
    <w:multiLevelType w:val="hybridMultilevel"/>
    <w:tmpl w:val="57C82496"/>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F12453"/>
    <w:multiLevelType w:val="hybridMultilevel"/>
    <w:tmpl w:val="92E4CD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B1708B"/>
    <w:multiLevelType w:val="hybridMultilevel"/>
    <w:tmpl w:val="B5146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C20A74"/>
    <w:multiLevelType w:val="hybridMultilevel"/>
    <w:tmpl w:val="7B8AF504"/>
    <w:lvl w:ilvl="0" w:tplc="5FD6246C">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9049ED"/>
    <w:multiLevelType w:val="hybridMultilevel"/>
    <w:tmpl w:val="86C84A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8EB24E2"/>
    <w:multiLevelType w:val="hybridMultilevel"/>
    <w:tmpl w:val="58F4E5D2"/>
    <w:lvl w:ilvl="0" w:tplc="5FD6246C">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6C713F"/>
    <w:multiLevelType w:val="hybridMultilevel"/>
    <w:tmpl w:val="B07C0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612915"/>
    <w:multiLevelType w:val="hybridMultilevel"/>
    <w:tmpl w:val="749E2D6E"/>
    <w:lvl w:ilvl="0" w:tplc="0809000B">
      <w:start w:val="1"/>
      <w:numFmt w:val="bullet"/>
      <w:lvlText w:val=""/>
      <w:lvlJc w:val="left"/>
      <w:pPr>
        <w:ind w:left="1056" w:hanging="360"/>
      </w:pPr>
      <w:rPr>
        <w:rFonts w:ascii="Wingdings" w:hAnsi="Wingdings" w:hint="default"/>
      </w:rPr>
    </w:lvl>
    <w:lvl w:ilvl="1" w:tplc="08090003" w:tentative="1">
      <w:start w:val="1"/>
      <w:numFmt w:val="bullet"/>
      <w:lvlText w:val="o"/>
      <w:lvlJc w:val="left"/>
      <w:pPr>
        <w:ind w:left="1776" w:hanging="360"/>
      </w:pPr>
      <w:rPr>
        <w:rFonts w:ascii="Courier New" w:hAnsi="Courier New" w:cs="Courier New" w:hint="default"/>
      </w:rPr>
    </w:lvl>
    <w:lvl w:ilvl="2" w:tplc="08090005" w:tentative="1">
      <w:start w:val="1"/>
      <w:numFmt w:val="bullet"/>
      <w:lvlText w:val=""/>
      <w:lvlJc w:val="left"/>
      <w:pPr>
        <w:ind w:left="2496" w:hanging="360"/>
      </w:pPr>
      <w:rPr>
        <w:rFonts w:ascii="Wingdings" w:hAnsi="Wingdings" w:hint="default"/>
      </w:rPr>
    </w:lvl>
    <w:lvl w:ilvl="3" w:tplc="08090001" w:tentative="1">
      <w:start w:val="1"/>
      <w:numFmt w:val="bullet"/>
      <w:lvlText w:val=""/>
      <w:lvlJc w:val="left"/>
      <w:pPr>
        <w:ind w:left="3216" w:hanging="360"/>
      </w:pPr>
      <w:rPr>
        <w:rFonts w:ascii="Symbol" w:hAnsi="Symbol" w:hint="default"/>
      </w:rPr>
    </w:lvl>
    <w:lvl w:ilvl="4" w:tplc="08090003" w:tentative="1">
      <w:start w:val="1"/>
      <w:numFmt w:val="bullet"/>
      <w:lvlText w:val="o"/>
      <w:lvlJc w:val="left"/>
      <w:pPr>
        <w:ind w:left="3936" w:hanging="360"/>
      </w:pPr>
      <w:rPr>
        <w:rFonts w:ascii="Courier New" w:hAnsi="Courier New" w:cs="Courier New" w:hint="default"/>
      </w:rPr>
    </w:lvl>
    <w:lvl w:ilvl="5" w:tplc="08090005" w:tentative="1">
      <w:start w:val="1"/>
      <w:numFmt w:val="bullet"/>
      <w:lvlText w:val=""/>
      <w:lvlJc w:val="left"/>
      <w:pPr>
        <w:ind w:left="4656" w:hanging="360"/>
      </w:pPr>
      <w:rPr>
        <w:rFonts w:ascii="Wingdings" w:hAnsi="Wingdings" w:hint="default"/>
      </w:rPr>
    </w:lvl>
    <w:lvl w:ilvl="6" w:tplc="08090001" w:tentative="1">
      <w:start w:val="1"/>
      <w:numFmt w:val="bullet"/>
      <w:lvlText w:val=""/>
      <w:lvlJc w:val="left"/>
      <w:pPr>
        <w:ind w:left="5376" w:hanging="360"/>
      </w:pPr>
      <w:rPr>
        <w:rFonts w:ascii="Symbol" w:hAnsi="Symbol" w:hint="default"/>
      </w:rPr>
    </w:lvl>
    <w:lvl w:ilvl="7" w:tplc="08090003" w:tentative="1">
      <w:start w:val="1"/>
      <w:numFmt w:val="bullet"/>
      <w:lvlText w:val="o"/>
      <w:lvlJc w:val="left"/>
      <w:pPr>
        <w:ind w:left="6096" w:hanging="360"/>
      </w:pPr>
      <w:rPr>
        <w:rFonts w:ascii="Courier New" w:hAnsi="Courier New" w:cs="Courier New" w:hint="default"/>
      </w:rPr>
    </w:lvl>
    <w:lvl w:ilvl="8" w:tplc="08090005" w:tentative="1">
      <w:start w:val="1"/>
      <w:numFmt w:val="bullet"/>
      <w:lvlText w:val=""/>
      <w:lvlJc w:val="left"/>
      <w:pPr>
        <w:ind w:left="6816" w:hanging="360"/>
      </w:pPr>
      <w:rPr>
        <w:rFonts w:ascii="Wingdings" w:hAnsi="Wingdings" w:hint="default"/>
      </w:rPr>
    </w:lvl>
  </w:abstractNum>
  <w:abstractNum w:abstractNumId="22" w15:restartNumberingAfterBreak="0">
    <w:nsid w:val="4B8F6916"/>
    <w:multiLevelType w:val="hybridMultilevel"/>
    <w:tmpl w:val="98D21924"/>
    <w:lvl w:ilvl="0" w:tplc="48F06E58">
      <w:start w:val="1"/>
      <w:numFmt w:val="bullet"/>
      <w:lvlText w:val="o"/>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B757CC"/>
    <w:multiLevelType w:val="hybridMultilevel"/>
    <w:tmpl w:val="956270C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C04110"/>
    <w:multiLevelType w:val="hybridMultilevel"/>
    <w:tmpl w:val="AA061B34"/>
    <w:lvl w:ilvl="0" w:tplc="5FD6246C">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1E44C0"/>
    <w:multiLevelType w:val="hybridMultilevel"/>
    <w:tmpl w:val="7F008B96"/>
    <w:lvl w:ilvl="0" w:tplc="48F06E58">
      <w:start w:val="1"/>
      <w:numFmt w:val="bullet"/>
      <w:lvlText w:val="o"/>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F4F2821"/>
    <w:multiLevelType w:val="hybridMultilevel"/>
    <w:tmpl w:val="7BBC38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1A37D3D"/>
    <w:multiLevelType w:val="hybridMultilevel"/>
    <w:tmpl w:val="30F0BFCA"/>
    <w:lvl w:ilvl="0" w:tplc="F82C4384">
      <w:start w:val="1"/>
      <w:numFmt w:val="decimal"/>
      <w:lvlText w:val="%1."/>
      <w:lvlJc w:val="left"/>
      <w:pPr>
        <w:tabs>
          <w:tab w:val="num" w:pos="360"/>
        </w:tabs>
        <w:ind w:left="360" w:hanging="360"/>
      </w:pPr>
      <w:rPr>
        <w:rFonts w:hint="default"/>
      </w:rPr>
    </w:lvl>
    <w:lvl w:ilvl="1" w:tplc="0809000B">
      <w:start w:val="1"/>
      <w:numFmt w:val="bullet"/>
      <w:lvlText w:val=""/>
      <w:lvlJc w:val="left"/>
      <w:pPr>
        <w:tabs>
          <w:tab w:val="num" w:pos="360"/>
        </w:tabs>
        <w:ind w:left="360" w:hanging="360"/>
      </w:pPr>
      <w:rPr>
        <w:rFonts w:ascii="Wingdings" w:hAnsi="Wingdings" w:hint="default"/>
      </w:rPr>
    </w:lvl>
    <w:lvl w:ilvl="2" w:tplc="B37AE6C0">
      <w:numFmt w:val="none"/>
      <w:lvlText w:val=""/>
      <w:lvlJc w:val="left"/>
      <w:pPr>
        <w:tabs>
          <w:tab w:val="num" w:pos="360"/>
        </w:tabs>
      </w:pPr>
    </w:lvl>
    <w:lvl w:ilvl="3" w:tplc="E0A009E8">
      <w:numFmt w:val="none"/>
      <w:lvlText w:val=""/>
      <w:lvlJc w:val="left"/>
      <w:pPr>
        <w:tabs>
          <w:tab w:val="num" w:pos="360"/>
        </w:tabs>
      </w:pPr>
    </w:lvl>
    <w:lvl w:ilvl="4" w:tplc="789A2AD8">
      <w:numFmt w:val="none"/>
      <w:lvlText w:val=""/>
      <w:lvlJc w:val="left"/>
      <w:pPr>
        <w:tabs>
          <w:tab w:val="num" w:pos="360"/>
        </w:tabs>
      </w:pPr>
    </w:lvl>
    <w:lvl w:ilvl="5" w:tplc="EC785AB2">
      <w:numFmt w:val="none"/>
      <w:lvlText w:val=""/>
      <w:lvlJc w:val="left"/>
      <w:pPr>
        <w:tabs>
          <w:tab w:val="num" w:pos="360"/>
        </w:tabs>
      </w:pPr>
    </w:lvl>
    <w:lvl w:ilvl="6" w:tplc="B6F8FB5E">
      <w:numFmt w:val="none"/>
      <w:lvlText w:val=""/>
      <w:lvlJc w:val="left"/>
      <w:pPr>
        <w:tabs>
          <w:tab w:val="num" w:pos="360"/>
        </w:tabs>
      </w:pPr>
    </w:lvl>
    <w:lvl w:ilvl="7" w:tplc="E5D80DEA">
      <w:numFmt w:val="none"/>
      <w:lvlText w:val=""/>
      <w:lvlJc w:val="left"/>
      <w:pPr>
        <w:tabs>
          <w:tab w:val="num" w:pos="360"/>
        </w:tabs>
      </w:pPr>
    </w:lvl>
    <w:lvl w:ilvl="8" w:tplc="13B8E60C">
      <w:numFmt w:val="none"/>
      <w:lvlText w:val=""/>
      <w:lvlJc w:val="left"/>
      <w:pPr>
        <w:tabs>
          <w:tab w:val="num" w:pos="360"/>
        </w:tabs>
      </w:pPr>
    </w:lvl>
  </w:abstractNum>
  <w:abstractNum w:abstractNumId="28" w15:restartNumberingAfterBreak="0">
    <w:nsid w:val="69936842"/>
    <w:multiLevelType w:val="hybridMultilevel"/>
    <w:tmpl w:val="0D62AF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267947"/>
    <w:multiLevelType w:val="hybridMultilevel"/>
    <w:tmpl w:val="D6A2B2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F1196F"/>
    <w:multiLevelType w:val="hybridMultilevel"/>
    <w:tmpl w:val="F0546F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340532"/>
    <w:multiLevelType w:val="hybridMultilevel"/>
    <w:tmpl w:val="23306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027B64"/>
    <w:multiLevelType w:val="hybridMultilevel"/>
    <w:tmpl w:val="DD8275B0"/>
    <w:lvl w:ilvl="0" w:tplc="48F06E58">
      <w:start w:val="1"/>
      <w:numFmt w:val="bullet"/>
      <w:lvlText w:val="o"/>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0EF5553"/>
    <w:multiLevelType w:val="hybridMultilevel"/>
    <w:tmpl w:val="4CA0F550"/>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3B11DC5"/>
    <w:multiLevelType w:val="hybridMultilevel"/>
    <w:tmpl w:val="98B4D5E4"/>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5A3332F"/>
    <w:multiLevelType w:val="hybridMultilevel"/>
    <w:tmpl w:val="BDD8A48A"/>
    <w:lvl w:ilvl="0" w:tplc="48F06E58">
      <w:start w:val="1"/>
      <w:numFmt w:val="bullet"/>
      <w:lvlText w:val="o"/>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C0109F5"/>
    <w:multiLevelType w:val="hybridMultilevel"/>
    <w:tmpl w:val="55B2E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3"/>
  </w:num>
  <w:num w:numId="4">
    <w:abstractNumId w:val="9"/>
  </w:num>
  <w:num w:numId="5">
    <w:abstractNumId w:val="16"/>
  </w:num>
  <w:num w:numId="6">
    <w:abstractNumId w:val="12"/>
  </w:num>
  <w:num w:numId="7">
    <w:abstractNumId w:val="32"/>
  </w:num>
  <w:num w:numId="8">
    <w:abstractNumId w:val="11"/>
  </w:num>
  <w:num w:numId="9">
    <w:abstractNumId w:val="25"/>
  </w:num>
  <w:num w:numId="10">
    <w:abstractNumId w:val="35"/>
  </w:num>
  <w:num w:numId="11">
    <w:abstractNumId w:val="22"/>
  </w:num>
  <w:num w:numId="12">
    <w:abstractNumId w:val="14"/>
  </w:num>
  <w:num w:numId="13">
    <w:abstractNumId w:val="33"/>
  </w:num>
  <w:num w:numId="14">
    <w:abstractNumId w:val="26"/>
  </w:num>
  <w:num w:numId="15">
    <w:abstractNumId w:val="8"/>
  </w:num>
  <w:num w:numId="16">
    <w:abstractNumId w:val="7"/>
  </w:num>
  <w:num w:numId="17">
    <w:abstractNumId w:val="18"/>
  </w:num>
  <w:num w:numId="18">
    <w:abstractNumId w:val="34"/>
  </w:num>
  <w:num w:numId="19">
    <w:abstractNumId w:val="27"/>
  </w:num>
  <w:num w:numId="20">
    <w:abstractNumId w:val="15"/>
  </w:num>
  <w:num w:numId="21">
    <w:abstractNumId w:val="2"/>
  </w:num>
  <w:num w:numId="22">
    <w:abstractNumId w:val="13"/>
  </w:num>
  <w:num w:numId="23">
    <w:abstractNumId w:val="29"/>
  </w:num>
  <w:num w:numId="24">
    <w:abstractNumId w:val="21"/>
  </w:num>
  <w:num w:numId="25">
    <w:abstractNumId w:val="23"/>
  </w:num>
  <w:num w:numId="26">
    <w:abstractNumId w:val="4"/>
  </w:num>
  <w:num w:numId="27">
    <w:abstractNumId w:val="28"/>
  </w:num>
  <w:num w:numId="28">
    <w:abstractNumId w:val="1"/>
  </w:num>
  <w:num w:numId="29">
    <w:abstractNumId w:val="30"/>
  </w:num>
  <w:num w:numId="30">
    <w:abstractNumId w:val="36"/>
  </w:num>
  <w:num w:numId="31">
    <w:abstractNumId w:val="20"/>
  </w:num>
  <w:num w:numId="32">
    <w:abstractNumId w:val="6"/>
  </w:num>
  <w:num w:numId="33">
    <w:abstractNumId w:val="31"/>
  </w:num>
  <w:num w:numId="34">
    <w:abstractNumId w:val="17"/>
  </w:num>
  <w:num w:numId="35">
    <w:abstractNumId w:val="19"/>
  </w:num>
  <w:num w:numId="36">
    <w:abstractNumId w:val="24"/>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956"/>
    <w:rsid w:val="00001D4F"/>
    <w:rsid w:val="000067E1"/>
    <w:rsid w:val="00043E16"/>
    <w:rsid w:val="00051516"/>
    <w:rsid w:val="00071251"/>
    <w:rsid w:val="000F4B24"/>
    <w:rsid w:val="0010150D"/>
    <w:rsid w:val="00120C03"/>
    <w:rsid w:val="00134C9B"/>
    <w:rsid w:val="001638DA"/>
    <w:rsid w:val="00203704"/>
    <w:rsid w:val="00256543"/>
    <w:rsid w:val="00291F26"/>
    <w:rsid w:val="00311B33"/>
    <w:rsid w:val="003334BD"/>
    <w:rsid w:val="00335EA8"/>
    <w:rsid w:val="0036643E"/>
    <w:rsid w:val="003E3B43"/>
    <w:rsid w:val="003F0AE1"/>
    <w:rsid w:val="00467772"/>
    <w:rsid w:val="00485F26"/>
    <w:rsid w:val="004A38CF"/>
    <w:rsid w:val="004B61A9"/>
    <w:rsid w:val="004C4354"/>
    <w:rsid w:val="004D74AC"/>
    <w:rsid w:val="004F235E"/>
    <w:rsid w:val="004F3140"/>
    <w:rsid w:val="005007A4"/>
    <w:rsid w:val="00501398"/>
    <w:rsid w:val="0052214E"/>
    <w:rsid w:val="0059073C"/>
    <w:rsid w:val="005A3AD2"/>
    <w:rsid w:val="005E6284"/>
    <w:rsid w:val="005F219B"/>
    <w:rsid w:val="00606774"/>
    <w:rsid w:val="00640FF9"/>
    <w:rsid w:val="00643F44"/>
    <w:rsid w:val="0066359F"/>
    <w:rsid w:val="00697F36"/>
    <w:rsid w:val="00705956"/>
    <w:rsid w:val="007C2B14"/>
    <w:rsid w:val="007C4D28"/>
    <w:rsid w:val="007E4765"/>
    <w:rsid w:val="007F4128"/>
    <w:rsid w:val="00803964"/>
    <w:rsid w:val="00834155"/>
    <w:rsid w:val="008D71EA"/>
    <w:rsid w:val="008F21F7"/>
    <w:rsid w:val="0091297D"/>
    <w:rsid w:val="00914A5D"/>
    <w:rsid w:val="009924DE"/>
    <w:rsid w:val="009F5047"/>
    <w:rsid w:val="00A64DD4"/>
    <w:rsid w:val="00A71738"/>
    <w:rsid w:val="00AB4336"/>
    <w:rsid w:val="00AB7924"/>
    <w:rsid w:val="00AC55F0"/>
    <w:rsid w:val="00B3152A"/>
    <w:rsid w:val="00B413E9"/>
    <w:rsid w:val="00B71175"/>
    <w:rsid w:val="00B74FE0"/>
    <w:rsid w:val="00BA34B4"/>
    <w:rsid w:val="00BA78DB"/>
    <w:rsid w:val="00BD3994"/>
    <w:rsid w:val="00BE1A45"/>
    <w:rsid w:val="00BF3EC8"/>
    <w:rsid w:val="00C06FC0"/>
    <w:rsid w:val="00C10CB7"/>
    <w:rsid w:val="00C162F7"/>
    <w:rsid w:val="00C761A9"/>
    <w:rsid w:val="00CF288D"/>
    <w:rsid w:val="00D04BAF"/>
    <w:rsid w:val="00D72192"/>
    <w:rsid w:val="00D81796"/>
    <w:rsid w:val="00D8309F"/>
    <w:rsid w:val="00D92598"/>
    <w:rsid w:val="00DB104C"/>
    <w:rsid w:val="00DC2195"/>
    <w:rsid w:val="00DE1367"/>
    <w:rsid w:val="00DE4822"/>
    <w:rsid w:val="00E048F0"/>
    <w:rsid w:val="00E41A15"/>
    <w:rsid w:val="00E4315B"/>
    <w:rsid w:val="00E46389"/>
    <w:rsid w:val="00EB6BD1"/>
    <w:rsid w:val="00EC0BF1"/>
    <w:rsid w:val="00ED0A0D"/>
    <w:rsid w:val="00ED7C9C"/>
    <w:rsid w:val="00EE0675"/>
    <w:rsid w:val="00F0719E"/>
    <w:rsid w:val="00F072EC"/>
    <w:rsid w:val="00F46436"/>
    <w:rsid w:val="00F85186"/>
    <w:rsid w:val="00FC48B8"/>
    <w:rsid w:val="00FE60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4:docId w14:val="60FD7E25"/>
  <w15:docId w15:val="{00D3ECC3-88CA-4938-90C5-2A5E1B771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606774"/>
    <w:pPr>
      <w:keepNext/>
      <w:jc w:val="center"/>
      <w:outlineLvl w:val="0"/>
    </w:pPr>
    <w:rPr>
      <w:rFonts w:ascii="Arial" w:eastAsia="Times New Roman" w:hAnsi="Arial" w:cs="Arial"/>
      <w:b/>
      <w:bCs/>
      <w:sz w:val="28"/>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595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05956"/>
    <w:rPr>
      <w:rFonts w:ascii="Lucida Grande" w:hAnsi="Lucida Grande" w:cs="Lucida Grande"/>
      <w:sz w:val="18"/>
      <w:szCs w:val="18"/>
    </w:rPr>
  </w:style>
  <w:style w:type="paragraph" w:styleId="Header">
    <w:name w:val="header"/>
    <w:basedOn w:val="Normal"/>
    <w:link w:val="HeaderChar"/>
    <w:uiPriority w:val="99"/>
    <w:unhideWhenUsed/>
    <w:rsid w:val="00705956"/>
    <w:pPr>
      <w:tabs>
        <w:tab w:val="center" w:pos="4320"/>
        <w:tab w:val="right" w:pos="8640"/>
      </w:tabs>
    </w:pPr>
  </w:style>
  <w:style w:type="character" w:customStyle="1" w:styleId="HeaderChar">
    <w:name w:val="Header Char"/>
    <w:basedOn w:val="DefaultParagraphFont"/>
    <w:link w:val="Header"/>
    <w:uiPriority w:val="99"/>
    <w:rsid w:val="00705956"/>
  </w:style>
  <w:style w:type="paragraph" w:styleId="Footer">
    <w:name w:val="footer"/>
    <w:basedOn w:val="Normal"/>
    <w:link w:val="FooterChar"/>
    <w:uiPriority w:val="99"/>
    <w:unhideWhenUsed/>
    <w:rsid w:val="00705956"/>
    <w:pPr>
      <w:tabs>
        <w:tab w:val="center" w:pos="4320"/>
        <w:tab w:val="right" w:pos="8640"/>
      </w:tabs>
    </w:pPr>
  </w:style>
  <w:style w:type="character" w:customStyle="1" w:styleId="FooterChar">
    <w:name w:val="Footer Char"/>
    <w:basedOn w:val="DefaultParagraphFont"/>
    <w:link w:val="Footer"/>
    <w:uiPriority w:val="99"/>
    <w:rsid w:val="00705956"/>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203704"/>
    <w:pPr>
      <w:ind w:left="720"/>
      <w:contextualSpacing/>
    </w:pPr>
  </w:style>
  <w:style w:type="table" w:styleId="TableGrid">
    <w:name w:val="Table Grid"/>
    <w:basedOn w:val="TableNormal"/>
    <w:uiPriority w:val="59"/>
    <w:rsid w:val="00B74F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F21F7"/>
    <w:pPr>
      <w:spacing w:before="100" w:beforeAutospacing="1" w:after="100" w:afterAutospacing="1"/>
    </w:pPr>
    <w:rPr>
      <w:rFonts w:ascii="Times New Roman" w:eastAsia="Times New Roman" w:hAnsi="Times New Roman" w:cs="Times New Roman"/>
      <w:u w:color="000000"/>
      <w:lang w:val="en-GB" w:eastAsia="en-GB"/>
    </w:rPr>
  </w:style>
  <w:style w:type="character" w:customStyle="1" w:styleId="Heading1Char">
    <w:name w:val="Heading 1 Char"/>
    <w:basedOn w:val="DefaultParagraphFont"/>
    <w:link w:val="Heading1"/>
    <w:rsid w:val="00606774"/>
    <w:rPr>
      <w:rFonts w:ascii="Arial" w:eastAsia="Times New Roman" w:hAnsi="Arial" w:cs="Arial"/>
      <w:b/>
      <w:bCs/>
      <w:sz w:val="28"/>
      <w:szCs w:val="22"/>
      <w:lang w:val="en-GB"/>
    </w:rPr>
  </w:style>
  <w:style w:type="paragraph" w:customStyle="1" w:styleId="Default">
    <w:name w:val="Default"/>
    <w:uiPriority w:val="99"/>
    <w:rsid w:val="00AC55F0"/>
    <w:pPr>
      <w:autoSpaceDE w:val="0"/>
      <w:autoSpaceDN w:val="0"/>
      <w:adjustRightInd w:val="0"/>
    </w:pPr>
    <w:rPr>
      <w:rFonts w:ascii="Times New Roman" w:eastAsia="Times New Roman" w:hAnsi="Times New Roman" w:cs="Times New Roman"/>
      <w:color w:val="000000"/>
      <w:lang w:val="en-GB" w:eastAsia="en-GB"/>
    </w:rPr>
  </w:style>
  <w:style w:type="character" w:customStyle="1" w:styleId="highlight">
    <w:name w:val="highlight"/>
    <w:rsid w:val="00643F44"/>
  </w:style>
  <w:style w:type="character" w:styleId="Hyperlink">
    <w:name w:val="Hyperlink"/>
    <w:basedOn w:val="DefaultParagraphFont"/>
    <w:uiPriority w:val="99"/>
    <w:unhideWhenUsed/>
    <w:rsid w:val="004A38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864379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A6A1F66-3F4E-4E24-ACBD-C8BA1E244568}" type="doc">
      <dgm:prSet loTypeId="urn:microsoft.com/office/officeart/2005/8/layout/venn1" loCatId="relationship" qsTypeId="urn:microsoft.com/office/officeart/2005/8/quickstyle/simple1" qsCatId="simple" csTypeId="urn:microsoft.com/office/officeart/2005/8/colors/accent3_5" csCatId="accent3" phldr="1"/>
      <dgm:spPr/>
    </dgm:pt>
    <dgm:pt modelId="{ACE2A84E-21FD-4343-902C-73D40AE2C70B}">
      <dgm:prSet phldrT="[Text]"/>
      <dgm:spPr/>
      <dgm:t>
        <a:bodyPr/>
        <a:lstStyle/>
        <a:p>
          <a:r>
            <a:rPr lang="en-US"/>
            <a:t>Self confidence and awareness</a:t>
          </a:r>
        </a:p>
      </dgm:t>
    </dgm:pt>
    <dgm:pt modelId="{88BB20BC-8F8E-42A8-BAD4-B63ECF2F338F}" type="parTrans" cxnId="{F630B719-0D87-4BC8-BF60-4064DCF6E293}">
      <dgm:prSet/>
      <dgm:spPr/>
      <dgm:t>
        <a:bodyPr/>
        <a:lstStyle/>
        <a:p>
          <a:endParaRPr lang="en-US"/>
        </a:p>
      </dgm:t>
    </dgm:pt>
    <dgm:pt modelId="{974B3895-0779-48E0-9463-BDD86D1B0ED3}" type="sibTrans" cxnId="{F630B719-0D87-4BC8-BF60-4064DCF6E293}">
      <dgm:prSet/>
      <dgm:spPr/>
      <dgm:t>
        <a:bodyPr/>
        <a:lstStyle/>
        <a:p>
          <a:endParaRPr lang="en-US"/>
        </a:p>
      </dgm:t>
    </dgm:pt>
    <dgm:pt modelId="{3757D472-7358-4578-BC69-EFE75ED7B425}">
      <dgm:prSet phldrT="[Text]"/>
      <dgm:spPr/>
      <dgm:t>
        <a:bodyPr/>
        <a:lstStyle/>
        <a:p>
          <a:r>
            <a:rPr lang="en-US"/>
            <a:t>Managing feelings and bevahiour</a:t>
          </a:r>
        </a:p>
      </dgm:t>
    </dgm:pt>
    <dgm:pt modelId="{330A5BF5-11A5-4BCB-8FD0-EA976B938F18}" type="parTrans" cxnId="{4A2D634B-7CEE-44C2-8E44-AF3504F3F6F2}">
      <dgm:prSet/>
      <dgm:spPr/>
      <dgm:t>
        <a:bodyPr/>
        <a:lstStyle/>
        <a:p>
          <a:endParaRPr lang="en-US"/>
        </a:p>
      </dgm:t>
    </dgm:pt>
    <dgm:pt modelId="{0A54CFE1-A77A-4659-A798-BE4ED23A6C5F}" type="sibTrans" cxnId="{4A2D634B-7CEE-44C2-8E44-AF3504F3F6F2}">
      <dgm:prSet/>
      <dgm:spPr/>
      <dgm:t>
        <a:bodyPr/>
        <a:lstStyle/>
        <a:p>
          <a:endParaRPr lang="en-US"/>
        </a:p>
      </dgm:t>
    </dgm:pt>
    <dgm:pt modelId="{8F104A38-085B-4248-9F68-DEB9CB698D48}">
      <dgm:prSet phldrT="[Text]"/>
      <dgm:spPr/>
      <dgm:t>
        <a:bodyPr/>
        <a:lstStyle/>
        <a:p>
          <a:r>
            <a:rPr lang="en-US"/>
            <a:t>Making relationships</a:t>
          </a:r>
        </a:p>
      </dgm:t>
    </dgm:pt>
    <dgm:pt modelId="{C6CB33DF-F668-4214-8F7A-D23DC6A15086}" type="parTrans" cxnId="{7F4AA8F8-7567-40F5-953D-61D040ACA996}">
      <dgm:prSet/>
      <dgm:spPr/>
      <dgm:t>
        <a:bodyPr/>
        <a:lstStyle/>
        <a:p>
          <a:endParaRPr lang="en-US"/>
        </a:p>
      </dgm:t>
    </dgm:pt>
    <dgm:pt modelId="{28958FA5-63D1-405B-AF5A-19AB0FDA7137}" type="sibTrans" cxnId="{7F4AA8F8-7567-40F5-953D-61D040ACA996}">
      <dgm:prSet/>
      <dgm:spPr/>
      <dgm:t>
        <a:bodyPr/>
        <a:lstStyle/>
        <a:p>
          <a:endParaRPr lang="en-US"/>
        </a:p>
      </dgm:t>
    </dgm:pt>
    <dgm:pt modelId="{985CA2B0-B2D5-4AF5-9F9B-371C1A8DB28A}" type="pres">
      <dgm:prSet presAssocID="{DA6A1F66-3F4E-4E24-ACBD-C8BA1E244568}" presName="compositeShape" presStyleCnt="0">
        <dgm:presLayoutVars>
          <dgm:chMax val="7"/>
          <dgm:dir/>
          <dgm:resizeHandles val="exact"/>
        </dgm:presLayoutVars>
      </dgm:prSet>
      <dgm:spPr/>
    </dgm:pt>
    <dgm:pt modelId="{FBE0375E-F4AD-4F95-892C-ADA0C22CDFBC}" type="pres">
      <dgm:prSet presAssocID="{ACE2A84E-21FD-4343-902C-73D40AE2C70B}" presName="circ1" presStyleLbl="vennNode1" presStyleIdx="0" presStyleCnt="3" custLinFactNeighborY="-2083"/>
      <dgm:spPr/>
      <dgm:t>
        <a:bodyPr/>
        <a:lstStyle/>
        <a:p>
          <a:endParaRPr lang="en-US"/>
        </a:p>
      </dgm:t>
    </dgm:pt>
    <dgm:pt modelId="{D0F3E722-9034-4AB9-8357-879DE560EC30}" type="pres">
      <dgm:prSet presAssocID="{ACE2A84E-21FD-4343-902C-73D40AE2C70B}" presName="circ1Tx" presStyleLbl="revTx" presStyleIdx="0" presStyleCnt="0">
        <dgm:presLayoutVars>
          <dgm:chMax val="0"/>
          <dgm:chPref val="0"/>
          <dgm:bulletEnabled val="1"/>
        </dgm:presLayoutVars>
      </dgm:prSet>
      <dgm:spPr/>
      <dgm:t>
        <a:bodyPr/>
        <a:lstStyle/>
        <a:p>
          <a:endParaRPr lang="en-US"/>
        </a:p>
      </dgm:t>
    </dgm:pt>
    <dgm:pt modelId="{DD5D52FF-E231-4172-8034-DB126C8E2837}" type="pres">
      <dgm:prSet presAssocID="{3757D472-7358-4578-BC69-EFE75ED7B425}" presName="circ2" presStyleLbl="vennNode1" presStyleIdx="1" presStyleCnt="3"/>
      <dgm:spPr/>
      <dgm:t>
        <a:bodyPr/>
        <a:lstStyle/>
        <a:p>
          <a:endParaRPr lang="en-US"/>
        </a:p>
      </dgm:t>
    </dgm:pt>
    <dgm:pt modelId="{DA6E2E27-FAED-4EFE-9A31-8E044EE7CFE7}" type="pres">
      <dgm:prSet presAssocID="{3757D472-7358-4578-BC69-EFE75ED7B425}" presName="circ2Tx" presStyleLbl="revTx" presStyleIdx="0" presStyleCnt="0">
        <dgm:presLayoutVars>
          <dgm:chMax val="0"/>
          <dgm:chPref val="0"/>
          <dgm:bulletEnabled val="1"/>
        </dgm:presLayoutVars>
      </dgm:prSet>
      <dgm:spPr/>
      <dgm:t>
        <a:bodyPr/>
        <a:lstStyle/>
        <a:p>
          <a:endParaRPr lang="en-US"/>
        </a:p>
      </dgm:t>
    </dgm:pt>
    <dgm:pt modelId="{D62C7F5C-EADB-45A4-90CD-C35EBDDA34D1}" type="pres">
      <dgm:prSet presAssocID="{8F104A38-085B-4248-9F68-DEB9CB698D48}" presName="circ3" presStyleLbl="vennNode1" presStyleIdx="2" presStyleCnt="3"/>
      <dgm:spPr/>
      <dgm:t>
        <a:bodyPr/>
        <a:lstStyle/>
        <a:p>
          <a:endParaRPr lang="en-US"/>
        </a:p>
      </dgm:t>
    </dgm:pt>
    <dgm:pt modelId="{E100C75D-E2F1-4CF8-A3E3-B8755CC008A3}" type="pres">
      <dgm:prSet presAssocID="{8F104A38-085B-4248-9F68-DEB9CB698D48}" presName="circ3Tx" presStyleLbl="revTx" presStyleIdx="0" presStyleCnt="0">
        <dgm:presLayoutVars>
          <dgm:chMax val="0"/>
          <dgm:chPref val="0"/>
          <dgm:bulletEnabled val="1"/>
        </dgm:presLayoutVars>
      </dgm:prSet>
      <dgm:spPr/>
      <dgm:t>
        <a:bodyPr/>
        <a:lstStyle/>
        <a:p>
          <a:endParaRPr lang="en-US"/>
        </a:p>
      </dgm:t>
    </dgm:pt>
  </dgm:ptLst>
  <dgm:cxnLst>
    <dgm:cxn modelId="{0E3ACA22-AF89-4313-8CCC-4858FDFD4E9E}" type="presOf" srcId="{3757D472-7358-4578-BC69-EFE75ED7B425}" destId="{DD5D52FF-E231-4172-8034-DB126C8E2837}" srcOrd="0" destOrd="0" presId="urn:microsoft.com/office/officeart/2005/8/layout/venn1"/>
    <dgm:cxn modelId="{4F5E0116-22BF-44F2-A98F-72CD85912E99}" type="presOf" srcId="{DA6A1F66-3F4E-4E24-ACBD-C8BA1E244568}" destId="{985CA2B0-B2D5-4AF5-9F9B-371C1A8DB28A}" srcOrd="0" destOrd="0" presId="urn:microsoft.com/office/officeart/2005/8/layout/venn1"/>
    <dgm:cxn modelId="{F630B719-0D87-4BC8-BF60-4064DCF6E293}" srcId="{DA6A1F66-3F4E-4E24-ACBD-C8BA1E244568}" destId="{ACE2A84E-21FD-4343-902C-73D40AE2C70B}" srcOrd="0" destOrd="0" parTransId="{88BB20BC-8F8E-42A8-BAD4-B63ECF2F338F}" sibTransId="{974B3895-0779-48E0-9463-BDD86D1B0ED3}"/>
    <dgm:cxn modelId="{4A2D634B-7CEE-44C2-8E44-AF3504F3F6F2}" srcId="{DA6A1F66-3F4E-4E24-ACBD-C8BA1E244568}" destId="{3757D472-7358-4578-BC69-EFE75ED7B425}" srcOrd="1" destOrd="0" parTransId="{330A5BF5-11A5-4BCB-8FD0-EA976B938F18}" sibTransId="{0A54CFE1-A77A-4659-A798-BE4ED23A6C5F}"/>
    <dgm:cxn modelId="{6CFBBAA6-6E58-42E4-BE19-4BF2B168180B}" type="presOf" srcId="{8F104A38-085B-4248-9F68-DEB9CB698D48}" destId="{E100C75D-E2F1-4CF8-A3E3-B8755CC008A3}" srcOrd="1" destOrd="0" presId="urn:microsoft.com/office/officeart/2005/8/layout/venn1"/>
    <dgm:cxn modelId="{8CB7AB37-181F-4CAC-838C-A5C8C4D0A2EE}" type="presOf" srcId="{3757D472-7358-4578-BC69-EFE75ED7B425}" destId="{DA6E2E27-FAED-4EFE-9A31-8E044EE7CFE7}" srcOrd="1" destOrd="0" presId="urn:microsoft.com/office/officeart/2005/8/layout/venn1"/>
    <dgm:cxn modelId="{0498B491-227C-4E79-8254-67598C7F4EF6}" type="presOf" srcId="{ACE2A84E-21FD-4343-902C-73D40AE2C70B}" destId="{FBE0375E-F4AD-4F95-892C-ADA0C22CDFBC}" srcOrd="0" destOrd="0" presId="urn:microsoft.com/office/officeart/2005/8/layout/venn1"/>
    <dgm:cxn modelId="{A988DFF7-2240-4C79-AF0B-6D83C7424EC2}" type="presOf" srcId="{ACE2A84E-21FD-4343-902C-73D40AE2C70B}" destId="{D0F3E722-9034-4AB9-8357-879DE560EC30}" srcOrd="1" destOrd="0" presId="urn:microsoft.com/office/officeart/2005/8/layout/venn1"/>
    <dgm:cxn modelId="{34BE6361-DF0A-4793-86D7-0497EC602EE8}" type="presOf" srcId="{8F104A38-085B-4248-9F68-DEB9CB698D48}" destId="{D62C7F5C-EADB-45A4-90CD-C35EBDDA34D1}" srcOrd="0" destOrd="0" presId="urn:microsoft.com/office/officeart/2005/8/layout/venn1"/>
    <dgm:cxn modelId="{7F4AA8F8-7567-40F5-953D-61D040ACA996}" srcId="{DA6A1F66-3F4E-4E24-ACBD-C8BA1E244568}" destId="{8F104A38-085B-4248-9F68-DEB9CB698D48}" srcOrd="2" destOrd="0" parTransId="{C6CB33DF-F668-4214-8F7A-D23DC6A15086}" sibTransId="{28958FA5-63D1-405B-AF5A-19AB0FDA7137}"/>
    <dgm:cxn modelId="{0C5CC412-11D0-47C7-AEB8-EC4D50D93ECD}" type="presParOf" srcId="{985CA2B0-B2D5-4AF5-9F9B-371C1A8DB28A}" destId="{FBE0375E-F4AD-4F95-892C-ADA0C22CDFBC}" srcOrd="0" destOrd="0" presId="urn:microsoft.com/office/officeart/2005/8/layout/venn1"/>
    <dgm:cxn modelId="{65B993D9-8214-4662-960A-0BF774D4F262}" type="presParOf" srcId="{985CA2B0-B2D5-4AF5-9F9B-371C1A8DB28A}" destId="{D0F3E722-9034-4AB9-8357-879DE560EC30}" srcOrd="1" destOrd="0" presId="urn:microsoft.com/office/officeart/2005/8/layout/venn1"/>
    <dgm:cxn modelId="{C881B8AF-4A85-48B3-9593-E2BCA928A0FC}" type="presParOf" srcId="{985CA2B0-B2D5-4AF5-9F9B-371C1A8DB28A}" destId="{DD5D52FF-E231-4172-8034-DB126C8E2837}" srcOrd="2" destOrd="0" presId="urn:microsoft.com/office/officeart/2005/8/layout/venn1"/>
    <dgm:cxn modelId="{8F4E3056-F18C-41EC-B2C2-C52166E42E53}" type="presParOf" srcId="{985CA2B0-B2D5-4AF5-9F9B-371C1A8DB28A}" destId="{DA6E2E27-FAED-4EFE-9A31-8E044EE7CFE7}" srcOrd="3" destOrd="0" presId="urn:microsoft.com/office/officeart/2005/8/layout/venn1"/>
    <dgm:cxn modelId="{548A6D13-3DDF-48BD-8F38-307B241BB691}" type="presParOf" srcId="{985CA2B0-B2D5-4AF5-9F9B-371C1A8DB28A}" destId="{D62C7F5C-EADB-45A4-90CD-C35EBDDA34D1}" srcOrd="4" destOrd="0" presId="urn:microsoft.com/office/officeart/2005/8/layout/venn1"/>
    <dgm:cxn modelId="{63139C52-D6CD-47D9-9419-0C0BE2405D30}" type="presParOf" srcId="{985CA2B0-B2D5-4AF5-9F9B-371C1A8DB28A}" destId="{E100C75D-E2F1-4CF8-A3E3-B8755CC008A3}" srcOrd="5" destOrd="0" presId="urn:microsoft.com/office/officeart/2005/8/layout/ven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E0375E-F4AD-4F95-892C-ADA0C22CDFBC}">
      <dsp:nvSpPr>
        <dsp:cNvPr id="0" name=""/>
        <dsp:cNvSpPr/>
      </dsp:nvSpPr>
      <dsp:spPr>
        <a:xfrm>
          <a:off x="1721167" y="4"/>
          <a:ext cx="1320165" cy="1320165"/>
        </a:xfrm>
        <a:prstGeom prst="ellipse">
          <a:avLst/>
        </a:prstGeom>
        <a:solidFill>
          <a:schemeClr val="accent3">
            <a:shade val="80000"/>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r>
            <a:rPr lang="en-US" sz="1100" kern="1200"/>
            <a:t>Self confidence and awareness</a:t>
          </a:r>
        </a:p>
      </dsp:txBody>
      <dsp:txXfrm>
        <a:off x="1897189" y="231033"/>
        <a:ext cx="968121" cy="594074"/>
      </dsp:txXfrm>
    </dsp:sp>
    <dsp:sp modelId="{DD5D52FF-E231-4172-8034-DB126C8E2837}">
      <dsp:nvSpPr>
        <dsp:cNvPr id="0" name=""/>
        <dsp:cNvSpPr/>
      </dsp:nvSpPr>
      <dsp:spPr>
        <a:xfrm>
          <a:off x="2197527" y="852606"/>
          <a:ext cx="1320165" cy="1320165"/>
        </a:xfrm>
        <a:prstGeom prst="ellipse">
          <a:avLst/>
        </a:prstGeom>
        <a:solidFill>
          <a:schemeClr val="accent3">
            <a:shade val="80000"/>
            <a:alpha val="50000"/>
            <a:hueOff val="-9"/>
            <a:satOff val="3009"/>
            <a:lumOff val="2647"/>
            <a:alphaOff val="1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r>
            <a:rPr lang="en-US" sz="1100" kern="1200"/>
            <a:t>Managing feelings and bevahiour</a:t>
          </a:r>
        </a:p>
      </dsp:txBody>
      <dsp:txXfrm>
        <a:off x="2601277" y="1193649"/>
        <a:ext cx="792099" cy="726090"/>
      </dsp:txXfrm>
    </dsp:sp>
    <dsp:sp modelId="{D62C7F5C-EADB-45A4-90CD-C35EBDDA34D1}">
      <dsp:nvSpPr>
        <dsp:cNvPr id="0" name=""/>
        <dsp:cNvSpPr/>
      </dsp:nvSpPr>
      <dsp:spPr>
        <a:xfrm>
          <a:off x="1244807" y="852606"/>
          <a:ext cx="1320165" cy="1320165"/>
        </a:xfrm>
        <a:prstGeom prst="ellipse">
          <a:avLst/>
        </a:prstGeom>
        <a:solidFill>
          <a:schemeClr val="accent3">
            <a:shade val="80000"/>
            <a:alpha val="50000"/>
            <a:hueOff val="-18"/>
            <a:satOff val="6018"/>
            <a:lumOff val="5294"/>
            <a:alphaOff val="3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r>
            <a:rPr lang="en-US" sz="1100" kern="1200"/>
            <a:t>Making relationships</a:t>
          </a:r>
        </a:p>
      </dsp:txBody>
      <dsp:txXfrm>
        <a:off x="1369123" y="1193649"/>
        <a:ext cx="792099" cy="726090"/>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3A75F-D861-48D8-97BD-77617AC25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2094</Words>
  <Characters>11937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Seviour</dc:creator>
  <cp:lastModifiedBy>Stacie Phillips</cp:lastModifiedBy>
  <cp:revision>2</cp:revision>
  <cp:lastPrinted>2020-07-14T14:54:00Z</cp:lastPrinted>
  <dcterms:created xsi:type="dcterms:W3CDTF">2023-02-16T14:49:00Z</dcterms:created>
  <dcterms:modified xsi:type="dcterms:W3CDTF">2023-02-16T14:49:00Z</dcterms:modified>
</cp:coreProperties>
</file>